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5CFC" w14:textId="77777777" w:rsidR="00EE640F" w:rsidRPr="00F4117E" w:rsidRDefault="00EE640F" w:rsidP="00F467DB">
      <w:pPr>
        <w:tabs>
          <w:tab w:val="left" w:pos="720"/>
        </w:tabs>
        <w:ind w:left="2160" w:firstLine="720"/>
        <w:rPr>
          <w:b/>
        </w:rPr>
      </w:pPr>
      <w:r w:rsidRPr="00F4117E">
        <w:rPr>
          <w:b/>
        </w:rPr>
        <w:t>BOROUGH OF JEFFERSON HILLS</w:t>
      </w:r>
    </w:p>
    <w:p w14:paraId="3C4BE067" w14:textId="77777777" w:rsidR="00EE640F" w:rsidRPr="00F4117E" w:rsidRDefault="00EE640F" w:rsidP="00F467DB">
      <w:pPr>
        <w:jc w:val="center"/>
        <w:rPr>
          <w:b/>
        </w:rPr>
      </w:pPr>
      <w:r w:rsidRPr="00F4117E">
        <w:rPr>
          <w:b/>
        </w:rPr>
        <w:t xml:space="preserve">REGULAR MEETING OF </w:t>
      </w:r>
      <w:r w:rsidR="00DB2E21" w:rsidRPr="00F4117E">
        <w:rPr>
          <w:b/>
        </w:rPr>
        <w:t xml:space="preserve">THE </w:t>
      </w:r>
      <w:r w:rsidRPr="00F4117E">
        <w:rPr>
          <w:b/>
        </w:rPr>
        <w:t>PLANNING COMMISSION</w:t>
      </w:r>
    </w:p>
    <w:p w14:paraId="45EC9361" w14:textId="77777777" w:rsidR="00EE640F" w:rsidRPr="00F4117E" w:rsidRDefault="00EE640F" w:rsidP="00EE640F">
      <w:pPr>
        <w:rPr>
          <w:b/>
        </w:rPr>
      </w:pPr>
    </w:p>
    <w:p w14:paraId="22B2AF0A" w14:textId="77777777" w:rsidR="00FA5FEA" w:rsidRDefault="00FA5FEA" w:rsidP="00EE640F">
      <w:pPr>
        <w:jc w:val="center"/>
        <w:rPr>
          <w:b/>
          <w:u w:val="single"/>
        </w:rPr>
      </w:pPr>
    </w:p>
    <w:p w14:paraId="3F88639F" w14:textId="5EB2F391" w:rsidR="00EE640F" w:rsidRPr="00F4117E" w:rsidRDefault="00EE640F" w:rsidP="00EE640F">
      <w:pPr>
        <w:jc w:val="center"/>
        <w:rPr>
          <w:b/>
          <w:u w:val="single"/>
        </w:rPr>
      </w:pPr>
      <w:r w:rsidRPr="00F4117E">
        <w:rPr>
          <w:b/>
          <w:u w:val="single"/>
        </w:rPr>
        <w:t xml:space="preserve">MINUTES OF </w:t>
      </w:r>
      <w:r w:rsidR="008D010C">
        <w:rPr>
          <w:b/>
          <w:u w:val="single"/>
        </w:rPr>
        <w:t>February 22, 2022</w:t>
      </w:r>
    </w:p>
    <w:p w14:paraId="6E629EAE" w14:textId="77777777" w:rsidR="00EE640F" w:rsidRPr="00F4117E" w:rsidRDefault="00EE640F" w:rsidP="00EE640F"/>
    <w:p w14:paraId="586E63D5" w14:textId="77777777" w:rsidR="00EE640F" w:rsidRPr="00F4117E" w:rsidRDefault="00EE640F" w:rsidP="00C77613">
      <w:pPr>
        <w:jc w:val="both"/>
      </w:pPr>
      <w:r w:rsidRPr="00F4117E">
        <w:t>Presiding Officer:</w:t>
      </w:r>
      <w:r w:rsidRPr="00F4117E">
        <w:tab/>
      </w:r>
      <w:r w:rsidRPr="00F4117E">
        <w:tab/>
        <w:t>David Montgomery, Chairman</w:t>
      </w:r>
    </w:p>
    <w:p w14:paraId="1DF8CE81" w14:textId="77777777" w:rsidR="00EE640F" w:rsidRPr="00F4117E" w:rsidRDefault="00EE640F" w:rsidP="00C77613">
      <w:pPr>
        <w:jc w:val="both"/>
      </w:pPr>
    </w:p>
    <w:p w14:paraId="6D16E275" w14:textId="52229AF9" w:rsidR="00EE640F" w:rsidRPr="00F4117E" w:rsidRDefault="00EE640F" w:rsidP="00C77613">
      <w:pPr>
        <w:jc w:val="both"/>
      </w:pPr>
      <w:r w:rsidRPr="00F4117E">
        <w:t>Secretary:</w:t>
      </w:r>
      <w:r w:rsidRPr="00F4117E">
        <w:tab/>
      </w:r>
      <w:r w:rsidR="00362584" w:rsidRPr="00F4117E">
        <w:tab/>
      </w:r>
      <w:r w:rsidR="006E13A9" w:rsidRPr="00F4117E">
        <w:tab/>
        <w:t>Christopher Hynes</w:t>
      </w:r>
    </w:p>
    <w:p w14:paraId="21FA9A2B" w14:textId="77777777" w:rsidR="007563AB" w:rsidRPr="00F4117E" w:rsidRDefault="007563AB" w:rsidP="00C77613">
      <w:pPr>
        <w:jc w:val="both"/>
      </w:pPr>
    </w:p>
    <w:p w14:paraId="25F91A3F" w14:textId="2C835B05" w:rsidR="00EE640F" w:rsidRPr="00F4117E" w:rsidRDefault="00EE640F" w:rsidP="00C77613">
      <w:pPr>
        <w:jc w:val="both"/>
      </w:pPr>
      <w:r w:rsidRPr="00F4117E">
        <w:t xml:space="preserve">The scheduled regular meeting of the Planning Commission was held on </w:t>
      </w:r>
      <w:r w:rsidR="008D010C">
        <w:t>February 22, 2022</w:t>
      </w:r>
      <w:r w:rsidRPr="00F4117E">
        <w:t xml:space="preserve">.  </w:t>
      </w:r>
      <w:r w:rsidR="00144CFD" w:rsidRPr="00F4117E">
        <w:t>Chairman David Montgomery</w:t>
      </w:r>
      <w:r w:rsidRPr="00F4117E">
        <w:t xml:space="preserve"> called the meeting to order at 7:0</w:t>
      </w:r>
      <w:r w:rsidR="005046DC" w:rsidRPr="00F4117E">
        <w:t>0</w:t>
      </w:r>
      <w:r w:rsidRPr="00F4117E">
        <w:t xml:space="preserve"> p.m.</w:t>
      </w:r>
      <w:r w:rsidR="00AA46C2">
        <w:t xml:space="preserve">, </w:t>
      </w:r>
      <w:r w:rsidR="00AA46C2" w:rsidRPr="00F4117E">
        <w:t xml:space="preserve">in </w:t>
      </w:r>
      <w:r w:rsidR="00AA46C2">
        <w:t xml:space="preserve">Council Chambers </w:t>
      </w:r>
      <w:r w:rsidR="00AA46C2" w:rsidRPr="00F4117E">
        <w:t xml:space="preserve">of the Municipal Center, 925 Old Clairton Road, Jefferson Hills, PA 15025. </w:t>
      </w:r>
      <w:r w:rsidR="00C84C4D">
        <w:t xml:space="preserve"> </w:t>
      </w:r>
      <w:r w:rsidRPr="00F4117E">
        <w:t>Following the Pledge of Allegiance, roll call was taken.</w:t>
      </w:r>
    </w:p>
    <w:p w14:paraId="6070A652" w14:textId="77777777" w:rsidR="00EE640F" w:rsidRPr="00F4117E" w:rsidRDefault="00EE640F" w:rsidP="00C77613">
      <w:pPr>
        <w:jc w:val="both"/>
      </w:pPr>
    </w:p>
    <w:p w14:paraId="5CA983E9" w14:textId="77777777" w:rsidR="00C27A03" w:rsidRPr="00F4117E" w:rsidRDefault="00C27A03" w:rsidP="00C77613">
      <w:pPr>
        <w:jc w:val="both"/>
      </w:pPr>
      <w:r w:rsidRPr="00F4117E">
        <w:rPr>
          <w:b/>
          <w:u w:val="single"/>
        </w:rPr>
        <w:t>PRESENT:</w:t>
      </w:r>
    </w:p>
    <w:p w14:paraId="6E365F9A" w14:textId="77777777" w:rsidR="00C27A03" w:rsidRPr="00F4117E" w:rsidRDefault="00C27A03" w:rsidP="00C77613">
      <w:pPr>
        <w:jc w:val="both"/>
      </w:pPr>
    </w:p>
    <w:p w14:paraId="36FE8E9B" w14:textId="372F7A75" w:rsidR="00C27A03" w:rsidRPr="00F4117E" w:rsidRDefault="008D010C" w:rsidP="00C77613">
      <w:pPr>
        <w:tabs>
          <w:tab w:val="left" w:pos="720"/>
        </w:tabs>
        <w:ind w:left="720"/>
        <w:jc w:val="both"/>
      </w:pPr>
      <w:r>
        <w:t>Eight</w:t>
      </w:r>
      <w:r w:rsidR="00E30257" w:rsidRPr="00F4117E">
        <w:t xml:space="preserve"> </w:t>
      </w:r>
      <w:r w:rsidR="00C27A03" w:rsidRPr="00F4117E">
        <w:t>members of the Planning Commission were in attendance at the meeting and included:  Messrs.</w:t>
      </w:r>
      <w:r w:rsidR="009C1C12" w:rsidRPr="00F4117E">
        <w:t xml:space="preserve"> </w:t>
      </w:r>
      <w:r w:rsidR="00BB7CAD" w:rsidRPr="00F4117E">
        <w:t xml:space="preserve">Alvi, </w:t>
      </w:r>
      <w:r w:rsidR="00C84C4D">
        <w:t xml:space="preserve">Dean, </w:t>
      </w:r>
      <w:r w:rsidR="00C4421B" w:rsidRPr="00F4117E">
        <w:t xml:space="preserve">Donohue, </w:t>
      </w:r>
      <w:r w:rsidR="006E13A9" w:rsidRPr="00F4117E">
        <w:t xml:space="preserve">Hynes, </w:t>
      </w:r>
      <w:r w:rsidR="00B66282" w:rsidRPr="00F4117E">
        <w:t>Montgomery</w:t>
      </w:r>
      <w:r w:rsidR="009026FF">
        <w:t>,</w:t>
      </w:r>
      <w:r w:rsidR="00C84C4D">
        <w:t xml:space="preserve"> </w:t>
      </w:r>
      <w:r>
        <w:t xml:space="preserve">Reckard, </w:t>
      </w:r>
      <w:r w:rsidR="00C84C4D">
        <w:t xml:space="preserve">Ripley </w:t>
      </w:r>
      <w:r w:rsidR="009026FF">
        <w:t>and Ruscitto</w:t>
      </w:r>
      <w:r w:rsidR="005046DC" w:rsidRPr="00F4117E">
        <w:t>.</w:t>
      </w:r>
      <w:r w:rsidR="009C1C12" w:rsidRPr="00F4117E">
        <w:t xml:space="preserve"> </w:t>
      </w:r>
      <w:r w:rsidR="00055204" w:rsidRPr="00F4117E">
        <w:t xml:space="preserve">  </w:t>
      </w:r>
    </w:p>
    <w:p w14:paraId="5EB1AD4B" w14:textId="77777777" w:rsidR="00C27A03" w:rsidRPr="00F4117E" w:rsidRDefault="00C27A03" w:rsidP="00C77613">
      <w:pPr>
        <w:jc w:val="both"/>
      </w:pPr>
    </w:p>
    <w:p w14:paraId="35CD5853" w14:textId="6AAABD10" w:rsidR="00FF0284" w:rsidRPr="008E379B" w:rsidRDefault="00C27A03" w:rsidP="00FF0284">
      <w:pPr>
        <w:jc w:val="both"/>
        <w:rPr>
          <w:bCs/>
        </w:rPr>
      </w:pPr>
      <w:r w:rsidRPr="00F4117E">
        <w:rPr>
          <w:b/>
          <w:u w:val="single"/>
        </w:rPr>
        <w:t>ABSENT:</w:t>
      </w:r>
      <w:r w:rsidR="008E379B">
        <w:rPr>
          <w:b/>
        </w:rPr>
        <w:t xml:space="preserve">      </w:t>
      </w:r>
      <w:r w:rsidR="008D010C" w:rsidRPr="008D010C">
        <w:rPr>
          <w:bCs/>
        </w:rPr>
        <w:t>None</w:t>
      </w:r>
    </w:p>
    <w:p w14:paraId="0E8751BF" w14:textId="77777777" w:rsidR="00FA5FEA" w:rsidRDefault="00FA5FEA" w:rsidP="00FF0284">
      <w:pPr>
        <w:jc w:val="both"/>
        <w:rPr>
          <w:b/>
          <w:u w:val="single"/>
        </w:rPr>
      </w:pPr>
    </w:p>
    <w:p w14:paraId="0C6A66DD" w14:textId="6040ECE8" w:rsidR="00F52CE4" w:rsidRPr="00F4117E" w:rsidRDefault="00C27A03" w:rsidP="00FF0284">
      <w:pPr>
        <w:jc w:val="both"/>
      </w:pPr>
      <w:r w:rsidRPr="00F4117E">
        <w:tab/>
      </w:r>
    </w:p>
    <w:p w14:paraId="2D655C42" w14:textId="4A23B9FA" w:rsidR="00C27A03" w:rsidRPr="00F4117E" w:rsidRDefault="00C27A03" w:rsidP="00FA5FEA">
      <w:pPr>
        <w:tabs>
          <w:tab w:val="left" w:pos="540"/>
        </w:tabs>
        <w:jc w:val="both"/>
      </w:pPr>
      <w:r w:rsidRPr="00F4117E">
        <w:rPr>
          <w:b/>
          <w:u w:val="single"/>
        </w:rPr>
        <w:t>ALSO IN ATTENDANCE:</w:t>
      </w:r>
    </w:p>
    <w:p w14:paraId="24910C72" w14:textId="77777777" w:rsidR="00C27A03" w:rsidRPr="00F4117E" w:rsidRDefault="00C27A03" w:rsidP="00C77613">
      <w:pPr>
        <w:jc w:val="both"/>
      </w:pPr>
    </w:p>
    <w:p w14:paraId="70A814E8" w14:textId="77777777" w:rsidR="003A36A1" w:rsidRPr="00F4117E" w:rsidRDefault="00144CFD" w:rsidP="003A36A1">
      <w:pPr>
        <w:tabs>
          <w:tab w:val="left" w:pos="720"/>
          <w:tab w:val="left" w:pos="1170"/>
        </w:tabs>
        <w:jc w:val="both"/>
      </w:pPr>
      <w:r w:rsidRPr="00F4117E">
        <w:tab/>
      </w:r>
      <w:r w:rsidR="003A36A1" w:rsidRPr="00F4117E">
        <w:t>Kerry Fraas, Solicitor</w:t>
      </w:r>
    </w:p>
    <w:p w14:paraId="7B37015D" w14:textId="7D71250C" w:rsidR="003A36A1" w:rsidRDefault="003A36A1" w:rsidP="003A36A1">
      <w:pPr>
        <w:tabs>
          <w:tab w:val="left" w:pos="720"/>
          <w:tab w:val="left" w:pos="1170"/>
        </w:tabs>
        <w:jc w:val="both"/>
      </w:pPr>
      <w:r w:rsidRPr="00F4117E">
        <w:tab/>
      </w:r>
      <w:r>
        <w:t>Mike Glister, Borough Engineer</w:t>
      </w:r>
    </w:p>
    <w:p w14:paraId="083C3B02" w14:textId="77777777" w:rsidR="003A36A1" w:rsidRDefault="003A36A1" w:rsidP="003A36A1">
      <w:pPr>
        <w:tabs>
          <w:tab w:val="left" w:pos="720"/>
          <w:tab w:val="left" w:pos="1170"/>
        </w:tabs>
        <w:jc w:val="both"/>
      </w:pPr>
      <w:r>
        <w:tab/>
        <w:t>Mark Reidenbach, Gateway Engineer</w:t>
      </w:r>
      <w:r w:rsidRPr="00F4117E">
        <w:tab/>
      </w:r>
    </w:p>
    <w:p w14:paraId="0E70BD22" w14:textId="1DF57D84" w:rsidR="004173AC" w:rsidRDefault="003A36A1" w:rsidP="003A36A1">
      <w:pPr>
        <w:tabs>
          <w:tab w:val="left" w:pos="720"/>
          <w:tab w:val="left" w:pos="1170"/>
        </w:tabs>
        <w:jc w:val="both"/>
      </w:pPr>
      <w:r>
        <w:tab/>
        <w:t>Jenni Easton, Planning Consultant</w:t>
      </w:r>
    </w:p>
    <w:p w14:paraId="57DFA4CC" w14:textId="01C828F1" w:rsidR="003A36A1" w:rsidRDefault="000F40E5" w:rsidP="003A36A1">
      <w:pPr>
        <w:tabs>
          <w:tab w:val="left" w:pos="720"/>
          <w:tab w:val="left" w:pos="1170"/>
        </w:tabs>
        <w:jc w:val="both"/>
      </w:pPr>
      <w:r>
        <w:tab/>
        <w:t>John Stinner, Borough Manager</w:t>
      </w:r>
      <w:r w:rsidR="00485349">
        <w:t xml:space="preserve"> - Via Zoom</w:t>
      </w:r>
      <w:r>
        <w:tab/>
      </w:r>
    </w:p>
    <w:p w14:paraId="2EA001F1" w14:textId="77777777" w:rsidR="000F40E5" w:rsidRPr="00F4117E" w:rsidRDefault="000F40E5" w:rsidP="003A36A1">
      <w:pPr>
        <w:tabs>
          <w:tab w:val="left" w:pos="720"/>
          <w:tab w:val="left" w:pos="1170"/>
        </w:tabs>
        <w:jc w:val="both"/>
      </w:pPr>
    </w:p>
    <w:p w14:paraId="29799172" w14:textId="77777777" w:rsidR="00FA7169" w:rsidRPr="00F4117E" w:rsidRDefault="00FA7169" w:rsidP="00FA7169">
      <w:pPr>
        <w:tabs>
          <w:tab w:val="left" w:pos="-720"/>
          <w:tab w:val="left" w:pos="360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640"/>
        </w:tabs>
        <w:spacing w:line="235" w:lineRule="auto"/>
        <w:jc w:val="both"/>
      </w:pPr>
      <w:r w:rsidRPr="00F4117E">
        <w:rPr>
          <w:b/>
          <w:u w:val="single"/>
        </w:rPr>
        <w:t>BOROUGH RESIDENT/TAXPAYERS COMMENTS:</w:t>
      </w:r>
    </w:p>
    <w:p w14:paraId="37CD9BF4" w14:textId="77777777" w:rsidR="00FA7169" w:rsidRPr="00F4117E" w:rsidRDefault="00FA7169" w:rsidP="00FA7169">
      <w:pPr>
        <w:tabs>
          <w:tab w:val="left" w:pos="720"/>
          <w:tab w:val="left" w:pos="1170"/>
        </w:tabs>
        <w:jc w:val="both"/>
      </w:pPr>
      <w:r w:rsidRPr="00F4117E">
        <w:tab/>
      </w:r>
    </w:p>
    <w:p w14:paraId="457AF3F1" w14:textId="77777777" w:rsidR="00C12A73" w:rsidRDefault="00FA7169" w:rsidP="00FA7169">
      <w:pPr>
        <w:tabs>
          <w:tab w:val="left" w:pos="720"/>
          <w:tab w:val="left" w:pos="1170"/>
        </w:tabs>
        <w:jc w:val="both"/>
      </w:pPr>
      <w:r w:rsidRPr="00F4117E">
        <w:tab/>
      </w:r>
      <w:r w:rsidRPr="00F4117E">
        <w:tab/>
        <w:t>None</w:t>
      </w:r>
    </w:p>
    <w:p w14:paraId="61540A6E" w14:textId="77777777" w:rsidR="00C12A73" w:rsidRDefault="00C12A73" w:rsidP="00FA7169">
      <w:pPr>
        <w:tabs>
          <w:tab w:val="left" w:pos="720"/>
          <w:tab w:val="left" w:pos="1170"/>
        </w:tabs>
        <w:jc w:val="both"/>
      </w:pPr>
    </w:p>
    <w:p w14:paraId="09DE97F5" w14:textId="23F4622B" w:rsidR="00C27A03" w:rsidRPr="00F4117E" w:rsidRDefault="00C27A03" w:rsidP="00C77613">
      <w:pPr>
        <w:jc w:val="both"/>
      </w:pPr>
      <w:r w:rsidRPr="00F4117E">
        <w:rPr>
          <w:b/>
          <w:u w:val="single"/>
        </w:rPr>
        <w:t>MINUTES APPROVED:</w:t>
      </w:r>
    </w:p>
    <w:p w14:paraId="3B784D33" w14:textId="77777777" w:rsidR="00C27A03" w:rsidRPr="00F4117E" w:rsidRDefault="00C27A03" w:rsidP="00C77613">
      <w:pPr>
        <w:jc w:val="both"/>
      </w:pPr>
    </w:p>
    <w:p w14:paraId="1136640A" w14:textId="5DD1C478" w:rsidR="00915D7F" w:rsidRPr="00F4117E" w:rsidRDefault="00B62AD8" w:rsidP="00BF2D96">
      <w:pPr>
        <w:numPr>
          <w:ilvl w:val="0"/>
          <w:numId w:val="3"/>
        </w:numPr>
        <w:tabs>
          <w:tab w:val="left" w:pos="0"/>
          <w:tab w:val="left" w:pos="720"/>
          <w:tab w:val="left" w:pos="1170"/>
        </w:tabs>
        <w:ind w:left="1140" w:hanging="420"/>
        <w:jc w:val="both"/>
      </w:pPr>
      <w:r w:rsidRPr="00F4117E">
        <w:t>T</w:t>
      </w:r>
      <w:r w:rsidR="00EE640F" w:rsidRPr="00F4117E">
        <w:t xml:space="preserve">he minutes of the </w:t>
      </w:r>
      <w:r w:rsidR="0023584B" w:rsidRPr="00F4117E">
        <w:t xml:space="preserve">regular </w:t>
      </w:r>
      <w:r w:rsidR="00EE640F" w:rsidRPr="00F4117E">
        <w:t xml:space="preserve">meeting of </w:t>
      </w:r>
      <w:r w:rsidR="008D010C">
        <w:t>January 25, 2022</w:t>
      </w:r>
      <w:r w:rsidR="00EE640F" w:rsidRPr="00F4117E">
        <w:t xml:space="preserve"> were approved</w:t>
      </w:r>
      <w:r w:rsidR="00710C77" w:rsidRPr="00F4117E">
        <w:t xml:space="preserve"> </w:t>
      </w:r>
      <w:r w:rsidR="00EE640F" w:rsidRPr="00F4117E">
        <w:t xml:space="preserve">on a motion by </w:t>
      </w:r>
      <w:r w:rsidR="00DB2E13" w:rsidRPr="00F4117E">
        <w:t xml:space="preserve">Mr. </w:t>
      </w:r>
      <w:r w:rsidR="00676BCD">
        <w:t>Reckard</w:t>
      </w:r>
      <w:r w:rsidR="00DB2E13" w:rsidRPr="00F4117E">
        <w:t xml:space="preserve"> </w:t>
      </w:r>
      <w:r w:rsidR="00CF134A" w:rsidRPr="00F4117E">
        <w:rPr>
          <w:u w:val="single"/>
        </w:rPr>
        <w:softHyphen/>
      </w:r>
      <w:r w:rsidR="00CF134A" w:rsidRPr="00F4117E">
        <w:rPr>
          <w:u w:val="single"/>
        </w:rPr>
        <w:softHyphen/>
      </w:r>
      <w:r w:rsidR="00CF134A" w:rsidRPr="00F4117E">
        <w:rPr>
          <w:u w:val="single"/>
        </w:rPr>
        <w:softHyphen/>
      </w:r>
      <w:r w:rsidR="00EE640F" w:rsidRPr="00F4117E">
        <w:t xml:space="preserve">seconded by </w:t>
      </w:r>
      <w:r w:rsidR="00DB2E13" w:rsidRPr="00F4117E">
        <w:t xml:space="preserve">Mr. </w:t>
      </w:r>
      <w:r w:rsidR="00676BCD">
        <w:t>Don</w:t>
      </w:r>
      <w:r w:rsidR="00971F02">
        <w:t>o</w:t>
      </w:r>
      <w:r w:rsidR="00676BCD">
        <w:t>hue</w:t>
      </w:r>
      <w:r w:rsidR="00DB2E13" w:rsidRPr="00F4117E">
        <w:t xml:space="preserve"> </w:t>
      </w:r>
      <w:r w:rsidR="00EE640F" w:rsidRPr="00F4117E">
        <w:t xml:space="preserve">and </w:t>
      </w:r>
      <w:r w:rsidR="00DB2E13" w:rsidRPr="00F4117E">
        <w:rPr>
          <w:bCs/>
        </w:rPr>
        <w:t xml:space="preserve">carried </w:t>
      </w:r>
      <w:r w:rsidR="00FC0DF4" w:rsidRPr="00F4117E">
        <w:rPr>
          <w:bCs/>
        </w:rPr>
        <w:t>unanimously</w:t>
      </w:r>
      <w:r w:rsidR="00FC6EB0" w:rsidRPr="00F4117E">
        <w:t>.</w:t>
      </w:r>
      <w:r w:rsidR="00391E65" w:rsidRPr="00F4117E">
        <w:t xml:space="preserve"> </w:t>
      </w:r>
    </w:p>
    <w:p w14:paraId="190A4D8F" w14:textId="77777777" w:rsidR="00FA7169" w:rsidRPr="00F4117E" w:rsidRDefault="00FA7169" w:rsidP="00FA7169">
      <w:pPr>
        <w:tabs>
          <w:tab w:val="left" w:pos="0"/>
          <w:tab w:val="left" w:pos="720"/>
          <w:tab w:val="left" w:pos="1170"/>
        </w:tabs>
        <w:ind w:left="1140"/>
        <w:jc w:val="both"/>
      </w:pPr>
    </w:p>
    <w:p w14:paraId="51E3F3E3" w14:textId="2BAE88B3" w:rsidR="00A17C06" w:rsidRDefault="00D71F7E" w:rsidP="00C77613">
      <w:pPr>
        <w:jc w:val="both"/>
        <w:rPr>
          <w:b/>
          <w:u w:val="single"/>
        </w:rPr>
      </w:pPr>
      <w:r w:rsidRPr="00F4117E">
        <w:rPr>
          <w:b/>
          <w:u w:val="single"/>
        </w:rPr>
        <w:t>C</w:t>
      </w:r>
      <w:r w:rsidR="00C27A03" w:rsidRPr="00F4117E">
        <w:rPr>
          <w:b/>
          <w:u w:val="single"/>
        </w:rPr>
        <w:t>OMMUNICATIONS</w:t>
      </w:r>
      <w:r w:rsidR="007A4D6E" w:rsidRPr="00F4117E">
        <w:rPr>
          <w:b/>
          <w:u w:val="single"/>
        </w:rPr>
        <w:t>:</w:t>
      </w:r>
    </w:p>
    <w:p w14:paraId="0F5E619A" w14:textId="32D319A0" w:rsidR="00FB352B" w:rsidRDefault="00FB352B" w:rsidP="00C77613">
      <w:pPr>
        <w:jc w:val="both"/>
        <w:rPr>
          <w:b/>
          <w:u w:val="single"/>
        </w:rPr>
      </w:pPr>
    </w:p>
    <w:p w14:paraId="48B63726" w14:textId="759F0A0B" w:rsidR="008D010C" w:rsidRDefault="008D010C" w:rsidP="008D010C">
      <w:pPr>
        <w:pStyle w:val="ListParagraph"/>
        <w:widowControl w:val="0"/>
        <w:numPr>
          <w:ilvl w:val="0"/>
          <w:numId w:val="37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08" w:lineRule="auto"/>
        <w:contextualSpacing/>
        <w:jc w:val="both"/>
        <w:rPr>
          <w:b/>
          <w:bCs/>
        </w:rPr>
      </w:pPr>
      <w:bookmarkStart w:id="0" w:name="_Hlk48717746"/>
      <w:r>
        <w:t xml:space="preserve">Facts and Conclusions for Zoning Hearing ZN-13-2021, that was held on January 20, 2022 at 7:15 pm, Mark Raymond requested a Use By Special Exception to Zoning Ordinance 712, sections 401.1.c.1.(a) subject to subsection 1004.32 for property located at 2200 State Route 51, Jefferson Hills, PA 15025.  The property is zoned C-1, Highway Commercial District.  The appellant is requesting to be allowed to sell used vehicles.   </w:t>
      </w:r>
      <w:bookmarkStart w:id="1" w:name="_Hlk95302605"/>
      <w:r>
        <w:rPr>
          <w:b/>
          <w:bCs/>
        </w:rPr>
        <w:t xml:space="preserve">VARIANCE WAS GRANTED </w:t>
      </w:r>
    </w:p>
    <w:p w14:paraId="71515037" w14:textId="59CB8CB5" w:rsidR="008D010C" w:rsidRDefault="008D010C" w:rsidP="008D010C">
      <w:pPr>
        <w:widowControl w:val="0"/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08" w:lineRule="auto"/>
        <w:contextualSpacing/>
        <w:jc w:val="both"/>
        <w:rPr>
          <w:b/>
          <w:bCs/>
        </w:rPr>
      </w:pPr>
    </w:p>
    <w:p w14:paraId="70E1D6F0" w14:textId="611ACB38" w:rsidR="008D010C" w:rsidRDefault="008D010C" w:rsidP="008D010C">
      <w:pPr>
        <w:widowControl w:val="0"/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08" w:lineRule="auto"/>
        <w:contextualSpacing/>
        <w:jc w:val="both"/>
        <w:rPr>
          <w:b/>
          <w:bCs/>
        </w:rPr>
      </w:pPr>
    </w:p>
    <w:p w14:paraId="5BF2FC6F" w14:textId="387AC37E" w:rsidR="008D010C" w:rsidRDefault="008D010C" w:rsidP="008D010C">
      <w:pPr>
        <w:widowControl w:val="0"/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08" w:lineRule="auto"/>
        <w:contextualSpacing/>
        <w:jc w:val="both"/>
        <w:rPr>
          <w:b/>
          <w:bCs/>
        </w:rPr>
      </w:pPr>
    </w:p>
    <w:p w14:paraId="58AA8187" w14:textId="177C5270" w:rsidR="008D010C" w:rsidRDefault="008D010C" w:rsidP="008D010C">
      <w:pPr>
        <w:widowControl w:val="0"/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08" w:lineRule="auto"/>
        <w:contextualSpacing/>
        <w:jc w:val="both"/>
        <w:rPr>
          <w:b/>
          <w:bCs/>
        </w:rPr>
      </w:pPr>
    </w:p>
    <w:p w14:paraId="17735BBF" w14:textId="77777777" w:rsidR="008D010C" w:rsidRPr="008D010C" w:rsidRDefault="008D010C" w:rsidP="008D010C">
      <w:pPr>
        <w:widowControl w:val="0"/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08" w:lineRule="auto"/>
        <w:contextualSpacing/>
        <w:jc w:val="both"/>
        <w:rPr>
          <w:b/>
          <w:bCs/>
        </w:rPr>
      </w:pPr>
    </w:p>
    <w:bookmarkEnd w:id="1"/>
    <w:p w14:paraId="3827F0B8" w14:textId="77777777" w:rsidR="008D010C" w:rsidRDefault="008D010C" w:rsidP="008D010C">
      <w:pPr>
        <w:pStyle w:val="ListParagraph"/>
        <w:widowControl w:val="0"/>
        <w:numPr>
          <w:ilvl w:val="0"/>
          <w:numId w:val="37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08" w:lineRule="auto"/>
        <w:contextualSpacing/>
        <w:jc w:val="both"/>
        <w:rPr>
          <w:b/>
          <w:bCs/>
        </w:rPr>
      </w:pPr>
      <w:r>
        <w:t xml:space="preserve">Facts and conclusions for Zoning Hearing ZN-14-2021, that was held on January 20, 2022 at 7:45pm, regarding a request by Jeffrey &amp; Jennifer Cadwallader, 379 Greene Drive, Jefferson Hills PA 15025, requesting a variance for their property, lot and block 769-S-65.  The property is zoned R-2, Low Density Residential District.  The appellants are requesting a variance to Zoning Ordinance 712, Section 902.9.b – Fences Enclosing Swimming Pools Accessory to Private Residences.  The ordinance states that all swimming pools shall be enclosed by a wall or fence with self-latching gate not less than five (5) feet in height and not more than six (6) feet in height and privacy of less than fifty percent see-through.  Appellant is requesting to place the fence on the right and left side of the property only, not to enclose the swimming pool at the rear of the property.  </w:t>
      </w:r>
      <w:r>
        <w:rPr>
          <w:b/>
          <w:bCs/>
        </w:rPr>
        <w:t xml:space="preserve">VARIANCE WAS GRANTED </w:t>
      </w:r>
    </w:p>
    <w:p w14:paraId="045E7CC6" w14:textId="5E896AD2" w:rsidR="008D010C" w:rsidRDefault="008D010C" w:rsidP="008D010C">
      <w:pPr>
        <w:widowControl w:val="0"/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3" w:lineRule="auto"/>
        <w:contextualSpacing/>
        <w:jc w:val="both"/>
      </w:pPr>
    </w:p>
    <w:p w14:paraId="58D3D207" w14:textId="512D4B48" w:rsidR="008D010C" w:rsidRDefault="008D010C" w:rsidP="008D010C">
      <w:pPr>
        <w:widowControl w:val="0"/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3" w:lineRule="auto"/>
        <w:contextualSpacing/>
        <w:jc w:val="both"/>
      </w:pPr>
    </w:p>
    <w:bookmarkEnd w:id="0"/>
    <w:p w14:paraId="26311AF8" w14:textId="32E1DAA8" w:rsidR="00407D16" w:rsidRPr="00F4117E" w:rsidRDefault="00A62D02" w:rsidP="00F467DB">
      <w:pPr>
        <w:tabs>
          <w:tab w:val="left" w:pos="0"/>
          <w:tab w:val="left" w:pos="72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1" w:lineRule="auto"/>
        <w:ind w:left="1170" w:right="360" w:hanging="1170"/>
        <w:jc w:val="both"/>
        <w:rPr>
          <w:b/>
          <w:u w:val="single"/>
        </w:rPr>
      </w:pPr>
      <w:r w:rsidRPr="00F4117E">
        <w:rPr>
          <w:b/>
          <w:u w:val="single"/>
        </w:rPr>
        <w:t>PRE-APPLICATION ADVISORY PRESENTATIONS</w:t>
      </w:r>
      <w:r w:rsidR="00AA1CD3" w:rsidRPr="00F4117E">
        <w:rPr>
          <w:b/>
          <w:u w:val="single"/>
        </w:rPr>
        <w:t>:</w:t>
      </w:r>
    </w:p>
    <w:p w14:paraId="44E46752" w14:textId="77777777" w:rsidR="00407D16" w:rsidRPr="00F4117E" w:rsidRDefault="00407D16" w:rsidP="0021315E">
      <w:pPr>
        <w:tabs>
          <w:tab w:val="left" w:pos="-1116"/>
          <w:tab w:val="left" w:pos="-27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-7"/>
        <w:jc w:val="both"/>
        <w:rPr>
          <w:b/>
          <w:u w:val="single"/>
        </w:rPr>
      </w:pPr>
    </w:p>
    <w:p w14:paraId="6D45CC50" w14:textId="42C22A80" w:rsidR="0021315E" w:rsidRPr="00F4117E" w:rsidRDefault="00D71386" w:rsidP="00D71386">
      <w:pPr>
        <w:tabs>
          <w:tab w:val="left" w:pos="720"/>
          <w:tab w:val="left" w:pos="1170"/>
        </w:tabs>
        <w:ind w:left="1170" w:right="-7" w:hanging="1170"/>
        <w:jc w:val="both"/>
        <w:rPr>
          <w:color w:val="000000"/>
        </w:rPr>
      </w:pPr>
      <w:r w:rsidRPr="00F4117E">
        <w:rPr>
          <w:color w:val="000000"/>
        </w:rPr>
        <w:tab/>
        <w:t>None</w:t>
      </w:r>
    </w:p>
    <w:p w14:paraId="02C06F3B" w14:textId="77777777" w:rsidR="00995A32" w:rsidRPr="00F4117E" w:rsidRDefault="00995A32" w:rsidP="00501D24">
      <w:pPr>
        <w:tabs>
          <w:tab w:val="left" w:pos="-1116"/>
          <w:tab w:val="left" w:pos="-270"/>
          <w:tab w:val="left" w:pos="720"/>
          <w:tab w:val="left" w:pos="117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1170" w:right="90" w:hanging="1170"/>
        <w:jc w:val="both"/>
        <w:rPr>
          <w:color w:val="000000"/>
        </w:rPr>
      </w:pPr>
    </w:p>
    <w:p w14:paraId="0FA229BB" w14:textId="3E72C5C7" w:rsidR="00973E74" w:rsidRDefault="007A4D6E" w:rsidP="00C77613">
      <w:pPr>
        <w:tabs>
          <w:tab w:val="left" w:pos="-1116"/>
          <w:tab w:val="left" w:pos="-27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90"/>
        <w:jc w:val="both"/>
        <w:rPr>
          <w:b/>
          <w:u w:val="single"/>
        </w:rPr>
      </w:pPr>
      <w:r w:rsidRPr="00F4117E">
        <w:rPr>
          <w:b/>
          <w:u w:val="single"/>
        </w:rPr>
        <w:t>OLD BUSINESS:</w:t>
      </w:r>
    </w:p>
    <w:p w14:paraId="541A3C15" w14:textId="0D7FD4D6" w:rsidR="000B2860" w:rsidRDefault="000B2860" w:rsidP="00C77613">
      <w:pPr>
        <w:tabs>
          <w:tab w:val="left" w:pos="-1116"/>
          <w:tab w:val="left" w:pos="-27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90"/>
        <w:jc w:val="both"/>
        <w:rPr>
          <w:b/>
          <w:u w:val="single"/>
        </w:rPr>
      </w:pPr>
    </w:p>
    <w:p w14:paraId="7C14DC19" w14:textId="1FD1B158" w:rsidR="000B2860" w:rsidRPr="008D010C" w:rsidRDefault="00F541FF" w:rsidP="0012504F">
      <w:pPr>
        <w:pStyle w:val="ListParagraph"/>
        <w:widowControl w:val="0"/>
        <w:numPr>
          <w:ilvl w:val="0"/>
          <w:numId w:val="36"/>
        </w:numPr>
        <w:tabs>
          <w:tab w:val="left" w:pos="-1116"/>
          <w:tab w:val="left" w:pos="-270"/>
          <w:tab w:val="left" w:pos="900"/>
          <w:tab w:val="left" w:pos="117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5" w:lineRule="auto"/>
        <w:ind w:left="1080" w:right="90"/>
        <w:jc w:val="both"/>
        <w:rPr>
          <w:b/>
          <w:u w:val="single"/>
        </w:rPr>
      </w:pPr>
      <w:bookmarkStart w:id="2" w:name="_Hlk51828852"/>
      <w:r>
        <w:t xml:space="preserve">On a motion by Mr. </w:t>
      </w:r>
      <w:r w:rsidR="00170E59">
        <w:t>Hynes</w:t>
      </w:r>
      <w:r>
        <w:t xml:space="preserve">, seconded by Mr. </w:t>
      </w:r>
      <w:r w:rsidR="00170E59">
        <w:t>Reckard</w:t>
      </w:r>
      <w:r>
        <w:t xml:space="preserve">, and carried unanimously, </w:t>
      </w:r>
      <w:r w:rsidR="00D77EA5">
        <w:t xml:space="preserve">a recommendation to Council </w:t>
      </w:r>
      <w:r w:rsidR="00C7027C">
        <w:t xml:space="preserve">was approved </w:t>
      </w:r>
      <w:r>
        <w:t xml:space="preserve">for a </w:t>
      </w:r>
      <w:bookmarkEnd w:id="2"/>
      <w:r w:rsidR="008D010C">
        <w:rPr>
          <w:bCs/>
        </w:rPr>
        <w:t xml:space="preserve">final subdivision known as S-2-2022 - Millstone Village Phase One, </w:t>
      </w:r>
      <w:r w:rsidR="00DD57A8">
        <w:rPr>
          <w:bCs/>
        </w:rPr>
        <w:t xml:space="preserve">subject to the recommendations </w:t>
      </w:r>
      <w:r w:rsidR="00AF09AE">
        <w:rPr>
          <w:bCs/>
        </w:rPr>
        <w:t xml:space="preserve">noted on Gateway Engineer’s review letter of February 16, 2022, </w:t>
      </w:r>
      <w:r w:rsidR="008D010C">
        <w:rPr>
          <w:bCs/>
        </w:rPr>
        <w:t xml:space="preserve">located on Gill Hall Road, lot &amp; blocks 1137-S-120, 1137-H-25, 1137-S-110, 1137-M-85, 1137-M-60 and 1137-M-48, owned by Millstone Development LLC.  </w:t>
      </w:r>
      <w:r w:rsidR="008D010C">
        <w:rPr>
          <w:b/>
          <w:bCs/>
        </w:rPr>
        <w:t>(End of the 90-Day Review Period is April 25, 2022)</w:t>
      </w:r>
    </w:p>
    <w:p w14:paraId="62860DFE" w14:textId="5245E24C" w:rsidR="008D010C" w:rsidRDefault="008D010C" w:rsidP="008D010C">
      <w:pPr>
        <w:widowControl w:val="0"/>
        <w:tabs>
          <w:tab w:val="left" w:pos="-1116"/>
          <w:tab w:val="left" w:pos="-270"/>
          <w:tab w:val="left" w:pos="900"/>
          <w:tab w:val="left" w:pos="117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5" w:lineRule="auto"/>
        <w:ind w:right="90"/>
        <w:jc w:val="both"/>
        <w:rPr>
          <w:b/>
          <w:u w:val="single"/>
        </w:rPr>
      </w:pPr>
    </w:p>
    <w:p w14:paraId="095089FF" w14:textId="2E4AF570" w:rsidR="008D010C" w:rsidRPr="00E826EF" w:rsidRDefault="00FF3356" w:rsidP="00FF3356">
      <w:pPr>
        <w:pStyle w:val="ListParagraph"/>
        <w:widowControl w:val="0"/>
        <w:numPr>
          <w:ilvl w:val="0"/>
          <w:numId w:val="36"/>
        </w:numPr>
        <w:tabs>
          <w:tab w:val="left" w:pos="-1116"/>
          <w:tab w:val="left" w:pos="-540"/>
          <w:tab w:val="left" w:pos="180"/>
          <w:tab w:val="left" w:pos="117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5" w:lineRule="auto"/>
        <w:ind w:left="1080"/>
        <w:jc w:val="both"/>
        <w:rPr>
          <w:b/>
        </w:rPr>
      </w:pPr>
      <w:r w:rsidRPr="0009704B">
        <w:rPr>
          <w:bCs/>
        </w:rPr>
        <w:t xml:space="preserve">On a motion by Mr. </w:t>
      </w:r>
      <w:r w:rsidR="00E826EF">
        <w:rPr>
          <w:bCs/>
        </w:rPr>
        <w:t>Dean</w:t>
      </w:r>
      <w:r w:rsidRPr="0009704B">
        <w:rPr>
          <w:bCs/>
        </w:rPr>
        <w:t xml:space="preserve">, seconded by Mr. </w:t>
      </w:r>
      <w:r w:rsidR="00E826EF">
        <w:rPr>
          <w:bCs/>
        </w:rPr>
        <w:t>Reckard</w:t>
      </w:r>
      <w:r>
        <w:rPr>
          <w:bCs/>
        </w:rPr>
        <w:t xml:space="preserve"> </w:t>
      </w:r>
      <w:r w:rsidRPr="0009704B">
        <w:rPr>
          <w:bCs/>
        </w:rPr>
        <w:t xml:space="preserve">and carried unanimously, a </w:t>
      </w:r>
      <w:r>
        <w:rPr>
          <w:bCs/>
        </w:rPr>
        <w:t xml:space="preserve">  </w:t>
      </w:r>
      <w:r w:rsidRPr="0009704B">
        <w:rPr>
          <w:bCs/>
        </w:rPr>
        <w:t>recommend</w:t>
      </w:r>
      <w:r>
        <w:rPr>
          <w:bCs/>
        </w:rPr>
        <w:t>ation</w:t>
      </w:r>
      <w:r w:rsidRPr="0009704B">
        <w:rPr>
          <w:bCs/>
        </w:rPr>
        <w:t xml:space="preserve"> to Council for a conditional use application known as CU-2-2022, located at 2240 State Route 51, Jefferson Hills PA 15025, lot and block 1134-C-155, owned by Anthony Bekavac</w:t>
      </w:r>
      <w:r w:rsidR="00170E59">
        <w:rPr>
          <w:bCs/>
        </w:rPr>
        <w:t xml:space="preserve"> was tabled until the March Planning Commission</w:t>
      </w:r>
      <w:r w:rsidR="00886F1C">
        <w:rPr>
          <w:bCs/>
        </w:rPr>
        <w:t>.</w:t>
      </w:r>
      <w:r w:rsidR="00170E59">
        <w:rPr>
          <w:bCs/>
        </w:rPr>
        <w:t xml:space="preserve"> </w:t>
      </w:r>
      <w:r w:rsidRPr="0009704B">
        <w:rPr>
          <w:bCs/>
        </w:rPr>
        <w:t xml:space="preserve"> </w:t>
      </w:r>
      <w:r w:rsidRPr="0009704B">
        <w:rPr>
          <w:b/>
          <w:bCs/>
        </w:rPr>
        <w:t>(End of 60-day review period is February 25, 2022)</w:t>
      </w:r>
      <w:r w:rsidRPr="0009704B">
        <w:rPr>
          <w:bCs/>
        </w:rPr>
        <w:t xml:space="preserve"> </w:t>
      </w:r>
      <w:r w:rsidR="00170E59" w:rsidRPr="00E826EF">
        <w:rPr>
          <w:b/>
        </w:rPr>
        <w:t>(</w:t>
      </w:r>
      <w:r w:rsidR="00E826EF" w:rsidRPr="00E826EF">
        <w:rPr>
          <w:b/>
        </w:rPr>
        <w:t xml:space="preserve">End of </w:t>
      </w:r>
      <w:r w:rsidR="00FC7A5B">
        <w:rPr>
          <w:b/>
        </w:rPr>
        <w:t xml:space="preserve">extended </w:t>
      </w:r>
      <w:r w:rsidR="00E826EF" w:rsidRPr="00E826EF">
        <w:rPr>
          <w:b/>
        </w:rPr>
        <w:t>60-day review period is April 27, 2022)</w:t>
      </w:r>
    </w:p>
    <w:p w14:paraId="15781D60" w14:textId="77777777" w:rsidR="00FF3356" w:rsidRPr="00FF3356" w:rsidRDefault="00FF3356" w:rsidP="00FF3356">
      <w:pPr>
        <w:pStyle w:val="ListParagraph"/>
        <w:rPr>
          <w:b/>
          <w:bCs/>
        </w:rPr>
      </w:pPr>
    </w:p>
    <w:p w14:paraId="0E671912" w14:textId="473C8D8D" w:rsidR="00FF3356" w:rsidRDefault="00FF3356" w:rsidP="00FF3356">
      <w:pPr>
        <w:pStyle w:val="ListParagraph"/>
        <w:widowControl w:val="0"/>
        <w:numPr>
          <w:ilvl w:val="0"/>
          <w:numId w:val="36"/>
        </w:numPr>
        <w:tabs>
          <w:tab w:val="left" w:pos="-1116"/>
          <w:tab w:val="left" w:pos="-540"/>
          <w:tab w:val="left" w:pos="18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5" w:lineRule="auto"/>
        <w:ind w:left="1080"/>
        <w:contextualSpacing/>
        <w:jc w:val="both"/>
        <w:rPr>
          <w:bCs/>
        </w:rPr>
      </w:pPr>
      <w:r>
        <w:rPr>
          <w:bCs/>
        </w:rPr>
        <w:t xml:space="preserve">On a motion by Mr. </w:t>
      </w:r>
      <w:r w:rsidR="00BA0A7D">
        <w:rPr>
          <w:bCs/>
        </w:rPr>
        <w:t>Hynes</w:t>
      </w:r>
      <w:r>
        <w:rPr>
          <w:bCs/>
        </w:rPr>
        <w:t xml:space="preserve">, seconded by Mr. </w:t>
      </w:r>
      <w:r w:rsidR="00BA0A7D">
        <w:rPr>
          <w:bCs/>
        </w:rPr>
        <w:t>Dean</w:t>
      </w:r>
      <w:r>
        <w:rPr>
          <w:bCs/>
        </w:rPr>
        <w:t xml:space="preserve">, a recommendation to Council for a preliminary land development known as SP-1-2022 – Solar Farm Development, located at 195 Wall Road, Jefferson Hills PA 15025, lot &amp; block 658-M-50, owned by Port Vue Plumbing was tabled until the March Planning Commission meeting.    </w:t>
      </w:r>
      <w:r w:rsidRPr="006348D2">
        <w:rPr>
          <w:b/>
          <w:bCs/>
        </w:rPr>
        <w:t>(End of the 90-day review period is April 25, 2022)</w:t>
      </w:r>
      <w:r w:rsidRPr="006348D2">
        <w:rPr>
          <w:bCs/>
        </w:rPr>
        <w:t xml:space="preserve"> </w:t>
      </w:r>
      <w:r>
        <w:rPr>
          <w:bCs/>
        </w:rPr>
        <w:t xml:space="preserve">  </w:t>
      </w:r>
    </w:p>
    <w:p w14:paraId="191A860F" w14:textId="77777777" w:rsidR="00FF3356" w:rsidRPr="00FF3356" w:rsidRDefault="00FF3356" w:rsidP="00FF3356">
      <w:pPr>
        <w:pStyle w:val="ListParagraph"/>
        <w:rPr>
          <w:bCs/>
        </w:rPr>
      </w:pPr>
    </w:p>
    <w:p w14:paraId="1414C14E" w14:textId="6D83F05D" w:rsidR="00FF3356" w:rsidRPr="00DD6CE4" w:rsidRDefault="00DD6CE4" w:rsidP="00DD6CE4">
      <w:pPr>
        <w:widowControl w:val="0"/>
        <w:tabs>
          <w:tab w:val="left" w:pos="-1116"/>
          <w:tab w:val="left" w:pos="-540"/>
          <w:tab w:val="left" w:pos="180"/>
          <w:tab w:val="left" w:pos="108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08" w:lineRule="auto"/>
        <w:ind w:left="1080" w:hanging="360"/>
        <w:contextualSpacing/>
        <w:jc w:val="both"/>
        <w:rPr>
          <w:b/>
          <w:bCs/>
        </w:rPr>
      </w:pPr>
      <w:r>
        <w:rPr>
          <w:bCs/>
        </w:rPr>
        <w:t>D.</w:t>
      </w:r>
      <w:r>
        <w:rPr>
          <w:bCs/>
        </w:rPr>
        <w:tab/>
      </w:r>
      <w:r w:rsidR="00FF3356" w:rsidRPr="00DD6CE4">
        <w:rPr>
          <w:bCs/>
        </w:rPr>
        <w:t>On a motion by Mr.</w:t>
      </w:r>
      <w:r w:rsidR="00C25586">
        <w:rPr>
          <w:bCs/>
        </w:rPr>
        <w:t xml:space="preserve"> </w:t>
      </w:r>
      <w:r w:rsidR="00BA0A7D">
        <w:rPr>
          <w:bCs/>
        </w:rPr>
        <w:t>Donohue</w:t>
      </w:r>
      <w:r w:rsidR="00FF3356" w:rsidRPr="00DD6CE4">
        <w:rPr>
          <w:bCs/>
        </w:rPr>
        <w:t xml:space="preserve">, seconded by Mr. </w:t>
      </w:r>
      <w:r w:rsidR="00BA0A7D">
        <w:rPr>
          <w:bCs/>
        </w:rPr>
        <w:t>Dean</w:t>
      </w:r>
      <w:r w:rsidR="00FF3356" w:rsidRPr="00DD6CE4">
        <w:rPr>
          <w:bCs/>
        </w:rPr>
        <w:t xml:space="preserve">, </w:t>
      </w:r>
      <w:r w:rsidR="00FF3356">
        <w:t xml:space="preserve">a recommendation to </w:t>
      </w:r>
      <w:r>
        <w:t xml:space="preserve">  </w:t>
      </w:r>
      <w:r w:rsidR="00FF3356">
        <w:t xml:space="preserve">Council for a preliminary &amp; final minor subdivision known as S-6-2021 – Nath Subdivision Plan of Lots, located at Bedell Road with a small part located in Union Township, lot and block 1137-S-310, owned by Daryl R. Nath was tabled until the March Planning Commission meeting. </w:t>
      </w:r>
      <w:r w:rsidR="00FF3356" w:rsidRPr="00DD6CE4">
        <w:rPr>
          <w:b/>
          <w:bCs/>
        </w:rPr>
        <w:t>(End of the extended 90-day review period is May 24, 2022)</w:t>
      </w:r>
    </w:p>
    <w:p w14:paraId="02E7FE7C" w14:textId="7B4888C0" w:rsidR="00FF3356" w:rsidRDefault="00FF3356" w:rsidP="00FF3356">
      <w:pPr>
        <w:pStyle w:val="ListParagraph"/>
        <w:widowControl w:val="0"/>
        <w:tabs>
          <w:tab w:val="left" w:pos="-1116"/>
          <w:tab w:val="left" w:pos="-540"/>
          <w:tab w:val="left" w:pos="18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5" w:lineRule="auto"/>
        <w:ind w:left="1080"/>
        <w:contextualSpacing/>
        <w:jc w:val="both"/>
        <w:rPr>
          <w:bCs/>
        </w:rPr>
      </w:pPr>
    </w:p>
    <w:p w14:paraId="4C2A47B9" w14:textId="65C77AE7" w:rsidR="00D54B7F" w:rsidRDefault="00D54B7F" w:rsidP="00C25586">
      <w:pPr>
        <w:tabs>
          <w:tab w:val="left" w:pos="1260"/>
          <w:tab w:val="left" w:pos="5940"/>
        </w:tabs>
        <w:jc w:val="both"/>
        <w:rPr>
          <w:b/>
          <w:u w:val="single"/>
        </w:rPr>
      </w:pPr>
      <w:r w:rsidRPr="00F4117E">
        <w:rPr>
          <w:b/>
          <w:u w:val="single"/>
        </w:rPr>
        <w:t>NEW BUSINESS:</w:t>
      </w:r>
    </w:p>
    <w:p w14:paraId="5989A997" w14:textId="77777777" w:rsidR="0028198E" w:rsidRDefault="0028198E" w:rsidP="00FF0284">
      <w:pPr>
        <w:tabs>
          <w:tab w:val="left" w:pos="1260"/>
          <w:tab w:val="left" w:pos="2340"/>
        </w:tabs>
        <w:jc w:val="both"/>
        <w:rPr>
          <w:b/>
          <w:u w:val="single"/>
        </w:rPr>
      </w:pPr>
    </w:p>
    <w:p w14:paraId="2EE51A87" w14:textId="678A1EED" w:rsidR="00ED39E2" w:rsidRDefault="00D431E4" w:rsidP="00ED39E2">
      <w:pPr>
        <w:pStyle w:val="ListParagraph"/>
        <w:widowControl w:val="0"/>
        <w:numPr>
          <w:ilvl w:val="0"/>
          <w:numId w:val="40"/>
        </w:num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1" w:lineRule="auto"/>
        <w:contextualSpacing/>
        <w:jc w:val="both"/>
        <w:rPr>
          <w:bCs/>
        </w:rPr>
      </w:pPr>
      <w:r w:rsidRPr="00ED39E2">
        <w:rPr>
          <w:bCs/>
        </w:rPr>
        <w:t xml:space="preserve">On a motion by </w:t>
      </w:r>
      <w:r w:rsidR="00673034" w:rsidRPr="00ED39E2">
        <w:rPr>
          <w:bCs/>
        </w:rPr>
        <w:t xml:space="preserve">Mr. </w:t>
      </w:r>
      <w:r w:rsidR="00134132">
        <w:rPr>
          <w:bCs/>
        </w:rPr>
        <w:t>Dean</w:t>
      </w:r>
      <w:r w:rsidR="007258EA" w:rsidRPr="00ED39E2">
        <w:rPr>
          <w:bCs/>
        </w:rPr>
        <w:t>, seconded by Mr</w:t>
      </w:r>
      <w:r w:rsidR="00134132">
        <w:rPr>
          <w:bCs/>
        </w:rPr>
        <w:t xml:space="preserve">s. Ruscitto </w:t>
      </w:r>
      <w:r w:rsidR="007258EA" w:rsidRPr="00ED39E2">
        <w:rPr>
          <w:bCs/>
        </w:rPr>
        <w:t xml:space="preserve">and carried unanimously, </w:t>
      </w:r>
      <w:r w:rsidR="00FD31E8" w:rsidRPr="00ED39E2">
        <w:rPr>
          <w:bCs/>
        </w:rPr>
        <w:t>a recommendation to Council</w:t>
      </w:r>
      <w:r w:rsidR="007258EA" w:rsidRPr="00ED39E2">
        <w:rPr>
          <w:bCs/>
        </w:rPr>
        <w:t xml:space="preserve"> </w:t>
      </w:r>
      <w:r w:rsidR="00ED39E2">
        <w:rPr>
          <w:bCs/>
        </w:rPr>
        <w:t xml:space="preserve">was approved </w:t>
      </w:r>
      <w:r w:rsidR="007258EA" w:rsidRPr="00ED39E2">
        <w:rPr>
          <w:bCs/>
        </w:rPr>
        <w:t xml:space="preserve">for </w:t>
      </w:r>
      <w:r w:rsidR="00896890" w:rsidRPr="00ED39E2">
        <w:rPr>
          <w:bCs/>
        </w:rPr>
        <w:t xml:space="preserve">a </w:t>
      </w:r>
      <w:r w:rsidR="00896890">
        <w:t>preliminary</w:t>
      </w:r>
      <w:r w:rsidR="00ED39E2">
        <w:t xml:space="preserve"> and final subdivision plan known as S-3-2022 – Moses Subdivision No. 2, located at Ridge Road and Marion Drive, lot &amp; blocks 1003-N-215, 1003-J-8, 1003-J-5, 1003-J-7 and 1003-N-298, owned by Mark &amp; Jacquie Moses, Alan R. &amp; Charlotte Potts and Alan B. &amp; Patricia Potts.  </w:t>
      </w:r>
      <w:r w:rsidR="00ED39E2">
        <w:rPr>
          <w:b/>
          <w:bCs/>
        </w:rPr>
        <w:t>(End of the 90-day review period is May 24, 2022)</w:t>
      </w:r>
      <w:r w:rsidR="00ED39E2">
        <w:rPr>
          <w:bCs/>
        </w:rPr>
        <w:t xml:space="preserve">   </w:t>
      </w:r>
    </w:p>
    <w:p w14:paraId="0E4C9D4F" w14:textId="3F4E919F" w:rsidR="00896890" w:rsidRDefault="00896890" w:rsidP="00896890">
      <w:pPr>
        <w:widowControl w:val="0"/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1" w:lineRule="auto"/>
        <w:contextualSpacing/>
        <w:jc w:val="both"/>
        <w:rPr>
          <w:bCs/>
        </w:rPr>
      </w:pPr>
    </w:p>
    <w:p w14:paraId="44355D86" w14:textId="4E51B293" w:rsidR="00896890" w:rsidRDefault="00896890" w:rsidP="00896890">
      <w:pPr>
        <w:widowControl w:val="0"/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1" w:lineRule="auto"/>
        <w:contextualSpacing/>
        <w:jc w:val="both"/>
        <w:rPr>
          <w:bCs/>
        </w:rPr>
      </w:pPr>
    </w:p>
    <w:p w14:paraId="2F3C8386" w14:textId="77777777" w:rsidR="00896890" w:rsidRPr="00896890" w:rsidRDefault="00896890" w:rsidP="00896890">
      <w:pPr>
        <w:widowControl w:val="0"/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1" w:lineRule="auto"/>
        <w:contextualSpacing/>
        <w:jc w:val="both"/>
        <w:rPr>
          <w:bCs/>
        </w:rPr>
      </w:pPr>
    </w:p>
    <w:p w14:paraId="2C1BA4B8" w14:textId="26378024" w:rsidR="003A3F92" w:rsidRPr="00870919" w:rsidRDefault="003A3F92" w:rsidP="00870919">
      <w:pPr>
        <w:widowControl w:val="0"/>
        <w:tabs>
          <w:tab w:val="left" w:pos="1170"/>
        </w:tabs>
        <w:autoSpaceDE w:val="0"/>
        <w:autoSpaceDN w:val="0"/>
        <w:adjustRightInd w:val="0"/>
        <w:spacing w:line="215" w:lineRule="auto"/>
        <w:ind w:left="720"/>
        <w:contextualSpacing/>
        <w:jc w:val="both"/>
        <w:rPr>
          <w:bCs/>
        </w:rPr>
      </w:pPr>
    </w:p>
    <w:p w14:paraId="7846D6B1" w14:textId="4073C5ED" w:rsidR="00FD6787" w:rsidRDefault="00F35C65" w:rsidP="006A5EAA">
      <w:pPr>
        <w:widowControl w:val="0"/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5" w:lineRule="auto"/>
        <w:jc w:val="both"/>
        <w:rPr>
          <w:b/>
          <w:u w:val="single"/>
        </w:rPr>
      </w:pPr>
      <w:r w:rsidRPr="006A5EAA">
        <w:rPr>
          <w:b/>
          <w:u w:val="single"/>
        </w:rPr>
        <w:t>REPORTS</w:t>
      </w:r>
      <w:r w:rsidR="00C35BE2" w:rsidRPr="006A5EAA">
        <w:rPr>
          <w:b/>
          <w:u w:val="single"/>
        </w:rPr>
        <w:t>:</w:t>
      </w:r>
    </w:p>
    <w:p w14:paraId="37AAE5FF" w14:textId="324643BA" w:rsidR="0095062C" w:rsidRDefault="0095062C" w:rsidP="006A5EAA">
      <w:pPr>
        <w:widowControl w:val="0"/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5" w:lineRule="auto"/>
        <w:jc w:val="both"/>
        <w:rPr>
          <w:b/>
          <w:u w:val="single"/>
        </w:rPr>
      </w:pPr>
    </w:p>
    <w:p w14:paraId="1272AC68" w14:textId="4AB75425" w:rsidR="00F4117E" w:rsidRPr="00F4117E" w:rsidRDefault="00F4117E" w:rsidP="00CC240F">
      <w:pPr>
        <w:widowControl w:val="0"/>
        <w:numPr>
          <w:ilvl w:val="0"/>
          <w:numId w:val="17"/>
        </w:numPr>
        <w:tabs>
          <w:tab w:val="left" w:pos="-27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autoSpaceDE w:val="0"/>
        <w:autoSpaceDN w:val="0"/>
        <w:adjustRightInd w:val="0"/>
        <w:jc w:val="both"/>
      </w:pPr>
      <w:r w:rsidRPr="00F4117E">
        <w:t>Environmental Advisory Council – Thomas J. Donohu</w:t>
      </w:r>
      <w:r w:rsidR="007B44BB">
        <w:t xml:space="preserve">e </w:t>
      </w:r>
      <w:r w:rsidR="00A46482">
        <w:t xml:space="preserve">– The EAC discussed the use of PFAS chemicals which is used in firefighting foam and how there is not a preferred method for disposal after these chemicals are used.  US Steel will shut down three of their oldest batteries in approximately two years to reduce emissions and </w:t>
      </w:r>
      <w:r w:rsidR="00C521D2">
        <w:t>discussion took place on their</w:t>
      </w:r>
      <w:r w:rsidR="00A46482">
        <w:t xml:space="preserve"> commitment to attain carbon neutral by 2050.  The EAC would like to see a wetland in the Borough that could be used for educat</w:t>
      </w:r>
      <w:r w:rsidR="00C521D2">
        <w:t>ing</w:t>
      </w:r>
      <w:r w:rsidR="00A46482">
        <w:t xml:space="preserve"> the public about their value and functions.  </w:t>
      </w:r>
      <w:r w:rsidR="001403B5">
        <w:t>D</w:t>
      </w:r>
      <w:r w:rsidR="00FA7345">
        <w:t>i</w:t>
      </w:r>
      <w:r w:rsidR="003C6016">
        <w:t xml:space="preserve">scussed software that could be used for opening the old digital mine map files obtained from the DEP.  There was also discussion on a project for the testing and sampling of critical </w:t>
      </w:r>
      <w:r w:rsidR="00C521D2">
        <w:t>minerals</w:t>
      </w:r>
      <w:r w:rsidR="003C6016">
        <w:t xml:space="preserve"> from various water sources, the refuse pile at Ravensburg Bridge and the Bureau of Land Management’s program for closing orphaned wells.  To kick off the Keep PA Beautiful months campaign, </w:t>
      </w:r>
      <w:r w:rsidR="00C521D2">
        <w:t xml:space="preserve">a suggestion was made to do </w:t>
      </w:r>
      <w:r w:rsidR="001403B5">
        <w:t xml:space="preserve">a </w:t>
      </w:r>
      <w:r w:rsidR="003C6016">
        <w:t xml:space="preserve">special dedication for the Scout Troop’s adoption of </w:t>
      </w:r>
      <w:r w:rsidR="00C521D2">
        <w:t>their segment of Peters Cree</w:t>
      </w:r>
      <w:r w:rsidR="000A50C0">
        <w:t>k</w:t>
      </w:r>
      <w:r w:rsidR="00C521D2">
        <w:t xml:space="preserve"> Road.</w:t>
      </w:r>
    </w:p>
    <w:p w14:paraId="786A1A05" w14:textId="77777777" w:rsidR="00F467DB" w:rsidRPr="00F4117E" w:rsidRDefault="00F467DB" w:rsidP="00C77613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14:paraId="7AB95F3E" w14:textId="448956F3" w:rsidR="00F35C65" w:rsidRDefault="00F35C65" w:rsidP="00C77613">
      <w:pPr>
        <w:tabs>
          <w:tab w:val="left" w:pos="720"/>
          <w:tab w:val="left" w:pos="1260"/>
        </w:tabs>
        <w:jc w:val="both"/>
        <w:rPr>
          <w:b/>
          <w:u w:val="single"/>
        </w:rPr>
      </w:pPr>
      <w:r w:rsidRPr="00F4117E">
        <w:rPr>
          <w:b/>
          <w:u w:val="single"/>
        </w:rPr>
        <w:t>GENERAL BUSINESS:</w:t>
      </w:r>
    </w:p>
    <w:p w14:paraId="63D97F0B" w14:textId="29EBAFE0" w:rsidR="007B44BB" w:rsidRDefault="007B44BB" w:rsidP="00C77613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14:paraId="6545DFBE" w14:textId="04CA1F08" w:rsidR="00DD6333" w:rsidRPr="00F4117E" w:rsidRDefault="007B44BB" w:rsidP="00C77613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Cs/>
        </w:rPr>
        <w:tab/>
        <w:t>None</w:t>
      </w:r>
    </w:p>
    <w:p w14:paraId="388A2204" w14:textId="77777777" w:rsidR="00FF53AC" w:rsidRDefault="00FF53AC" w:rsidP="00C77613">
      <w:pPr>
        <w:tabs>
          <w:tab w:val="left" w:pos="720"/>
        </w:tabs>
        <w:jc w:val="both"/>
        <w:rPr>
          <w:b/>
          <w:u w:val="single"/>
        </w:rPr>
      </w:pPr>
    </w:p>
    <w:p w14:paraId="5B8A620E" w14:textId="78D5AE3C" w:rsidR="00C35BE2" w:rsidRPr="00F4117E" w:rsidRDefault="00C35BE2" w:rsidP="00C77613">
      <w:pPr>
        <w:tabs>
          <w:tab w:val="left" w:pos="720"/>
        </w:tabs>
        <w:jc w:val="both"/>
      </w:pPr>
      <w:r w:rsidRPr="00F4117E">
        <w:rPr>
          <w:b/>
          <w:u w:val="single"/>
        </w:rPr>
        <w:t>ADJOURNMENT:</w:t>
      </w:r>
    </w:p>
    <w:p w14:paraId="66E0ABDE" w14:textId="77777777" w:rsidR="00C35BE2" w:rsidRPr="00F4117E" w:rsidRDefault="00C35BE2" w:rsidP="00C77613">
      <w:pPr>
        <w:tabs>
          <w:tab w:val="left" w:pos="720"/>
        </w:tabs>
        <w:jc w:val="both"/>
      </w:pPr>
    </w:p>
    <w:p w14:paraId="542E5C5B" w14:textId="473AF3BF" w:rsidR="00D537D6" w:rsidRPr="00F4117E" w:rsidRDefault="00C35BE2" w:rsidP="00C77613">
      <w:pPr>
        <w:tabs>
          <w:tab w:val="left" w:pos="1260"/>
        </w:tabs>
        <w:jc w:val="both"/>
      </w:pPr>
      <w:r w:rsidRPr="00F4117E">
        <w:t xml:space="preserve">The meeting was adjourned on a motion by </w:t>
      </w:r>
      <w:r w:rsidR="00DB27F6">
        <w:t>Mr.</w:t>
      </w:r>
      <w:r w:rsidR="007B3E99">
        <w:t xml:space="preserve"> Hynes</w:t>
      </w:r>
      <w:r w:rsidR="00B665F7" w:rsidRPr="00F4117E">
        <w:t>,</w:t>
      </w:r>
      <w:r w:rsidR="00B94830" w:rsidRPr="00F4117E">
        <w:t xml:space="preserve"> seconded by</w:t>
      </w:r>
      <w:r w:rsidR="00C77970" w:rsidRPr="00F4117E">
        <w:t xml:space="preserve"> Mr</w:t>
      </w:r>
      <w:r w:rsidR="00DB27F6">
        <w:t>s</w:t>
      </w:r>
      <w:r w:rsidR="00C77970" w:rsidRPr="00F4117E">
        <w:t xml:space="preserve">. </w:t>
      </w:r>
      <w:r w:rsidR="007B3E99">
        <w:t>Ruscitto</w:t>
      </w:r>
      <w:r w:rsidR="00C77970" w:rsidRPr="00F4117E">
        <w:t xml:space="preserve"> </w:t>
      </w:r>
      <w:r w:rsidRPr="00F4117E">
        <w:t>at</w:t>
      </w:r>
      <w:r w:rsidR="00FC0DF4" w:rsidRPr="00F4117E">
        <w:t xml:space="preserve"> </w:t>
      </w:r>
      <w:r w:rsidR="00DF5ADB">
        <w:t>8:00</w:t>
      </w:r>
      <w:r w:rsidR="00C77970" w:rsidRPr="00F4117E">
        <w:t xml:space="preserve"> p.m.</w:t>
      </w:r>
    </w:p>
    <w:p w14:paraId="119A00CE" w14:textId="5EC60DD1" w:rsidR="00FD251D" w:rsidRDefault="00FD251D" w:rsidP="00C77613">
      <w:pPr>
        <w:tabs>
          <w:tab w:val="left" w:pos="540"/>
        </w:tabs>
        <w:jc w:val="both"/>
      </w:pPr>
    </w:p>
    <w:p w14:paraId="718BDDE5" w14:textId="77777777" w:rsidR="00BB7CC1" w:rsidRPr="00F4117E" w:rsidRDefault="00BB7CC1" w:rsidP="00C77613">
      <w:pPr>
        <w:tabs>
          <w:tab w:val="left" w:pos="540"/>
        </w:tabs>
        <w:jc w:val="both"/>
      </w:pPr>
    </w:p>
    <w:p w14:paraId="5C1D87F8" w14:textId="77777777" w:rsidR="00C35BE2" w:rsidRPr="00F4117E" w:rsidRDefault="009B56D1" w:rsidP="00C77613">
      <w:pPr>
        <w:tabs>
          <w:tab w:val="left" w:pos="720"/>
        </w:tabs>
        <w:jc w:val="both"/>
      </w:pPr>
      <w:r w:rsidRPr="00F4117E">
        <w:tab/>
      </w:r>
      <w:r w:rsidR="00C35BE2" w:rsidRPr="00F4117E">
        <w:tab/>
      </w:r>
      <w:r w:rsidR="00C35BE2" w:rsidRPr="00F4117E">
        <w:tab/>
      </w:r>
      <w:r w:rsidR="00C35BE2" w:rsidRPr="00F4117E">
        <w:tab/>
      </w:r>
      <w:r w:rsidR="00C35BE2" w:rsidRPr="00F4117E">
        <w:tab/>
      </w:r>
      <w:r w:rsidR="00C35BE2" w:rsidRPr="00F4117E">
        <w:tab/>
      </w:r>
      <w:r w:rsidR="00C35BE2" w:rsidRPr="00F4117E">
        <w:tab/>
      </w:r>
      <w:r w:rsidR="00C35BE2" w:rsidRPr="00F4117E">
        <w:tab/>
        <w:t>_________________________________</w:t>
      </w:r>
    </w:p>
    <w:p w14:paraId="79D49FFB" w14:textId="49CC08F0" w:rsidR="00BB7E4A" w:rsidRPr="00F4117E" w:rsidRDefault="00C35BE2" w:rsidP="00C77613">
      <w:pPr>
        <w:tabs>
          <w:tab w:val="left" w:pos="720"/>
        </w:tabs>
        <w:jc w:val="both"/>
        <w:rPr>
          <w:b/>
        </w:rPr>
      </w:pPr>
      <w:r w:rsidRPr="00F4117E">
        <w:tab/>
      </w:r>
      <w:r w:rsidRPr="00F4117E">
        <w:tab/>
      </w:r>
      <w:r w:rsidRPr="00F4117E">
        <w:tab/>
      </w:r>
      <w:r w:rsidRPr="00F4117E">
        <w:tab/>
      </w:r>
      <w:r w:rsidRPr="00F4117E">
        <w:tab/>
      </w:r>
      <w:r w:rsidRPr="00F4117E">
        <w:tab/>
      </w:r>
      <w:r w:rsidRPr="00F4117E">
        <w:tab/>
      </w:r>
      <w:r w:rsidRPr="00F4117E">
        <w:tab/>
      </w:r>
      <w:r w:rsidR="00FD251D" w:rsidRPr="00F4117E">
        <w:t xml:space="preserve">   </w:t>
      </w:r>
      <w:r w:rsidR="0080534B" w:rsidRPr="00F4117E">
        <w:t xml:space="preserve">  </w:t>
      </w:r>
      <w:r w:rsidR="002B653E" w:rsidRPr="00F4117E">
        <w:t>Christopher Hynes,</w:t>
      </w:r>
      <w:r w:rsidR="008B11F0" w:rsidRPr="00F4117E">
        <w:t xml:space="preserve"> </w:t>
      </w:r>
      <w:r w:rsidR="0080534B" w:rsidRPr="00F4117E">
        <w:t>Secretary</w:t>
      </w:r>
    </w:p>
    <w:sectPr w:rsidR="00BB7E4A" w:rsidRPr="00F4117E" w:rsidSect="005C15B0">
      <w:headerReference w:type="even" r:id="rId8"/>
      <w:pgSz w:w="12240" w:h="15840" w:code="1"/>
      <w:pgMar w:top="994" w:right="1267" w:bottom="994" w:left="1080" w:header="720" w:footer="720" w:gutter="0"/>
      <w:paperSrc w:first="3" w:other="3"/>
      <w:pgNumType w:start="4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CFC7" w14:textId="77777777" w:rsidR="0074681A" w:rsidRDefault="0074681A">
      <w:r>
        <w:separator/>
      </w:r>
    </w:p>
  </w:endnote>
  <w:endnote w:type="continuationSeparator" w:id="0">
    <w:p w14:paraId="2F37C379" w14:textId="77777777" w:rsidR="0074681A" w:rsidRDefault="0074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6086" w14:textId="77777777" w:rsidR="0074681A" w:rsidRDefault="0074681A">
      <w:r>
        <w:separator/>
      </w:r>
    </w:p>
  </w:footnote>
  <w:footnote w:type="continuationSeparator" w:id="0">
    <w:p w14:paraId="6D35A564" w14:textId="77777777" w:rsidR="0074681A" w:rsidRDefault="0074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EFB9" w14:textId="77777777" w:rsidR="00455FBC" w:rsidRDefault="00455FBC" w:rsidP="00836C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478ED" w14:textId="77777777" w:rsidR="00455FBC" w:rsidRDefault="00455FBC" w:rsidP="00D2653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AC4"/>
    <w:multiLevelType w:val="hybridMultilevel"/>
    <w:tmpl w:val="CAD25810"/>
    <w:lvl w:ilvl="0" w:tplc="9EEAE87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A1315"/>
    <w:multiLevelType w:val="hybridMultilevel"/>
    <w:tmpl w:val="D61819B2"/>
    <w:lvl w:ilvl="0" w:tplc="95FA36DA">
      <w:start w:val="1"/>
      <w:numFmt w:val="upperLetter"/>
      <w:lvlText w:val="%1."/>
      <w:lvlJc w:val="left"/>
      <w:pPr>
        <w:ind w:left="1176" w:hanging="45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2680B"/>
    <w:multiLevelType w:val="hybridMultilevel"/>
    <w:tmpl w:val="8F3A517E"/>
    <w:lvl w:ilvl="0" w:tplc="82742C84">
      <w:start w:val="1"/>
      <w:numFmt w:val="upperLetter"/>
      <w:lvlText w:val="%1."/>
      <w:lvlJc w:val="left"/>
      <w:pPr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1232F9"/>
    <w:multiLevelType w:val="hybridMultilevel"/>
    <w:tmpl w:val="8DE87C8C"/>
    <w:lvl w:ilvl="0" w:tplc="0710623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5E13A5"/>
    <w:multiLevelType w:val="hybridMultilevel"/>
    <w:tmpl w:val="16004A02"/>
    <w:lvl w:ilvl="0" w:tplc="EA1CCC3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6994D38"/>
    <w:multiLevelType w:val="hybridMultilevel"/>
    <w:tmpl w:val="59CEBEEA"/>
    <w:lvl w:ilvl="0" w:tplc="C548E66C">
      <w:start w:val="1"/>
      <w:numFmt w:val="upperLetter"/>
      <w:lvlText w:val="%1."/>
      <w:lvlJc w:val="left"/>
      <w:pPr>
        <w:ind w:left="1176" w:hanging="456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929DC"/>
    <w:multiLevelType w:val="hybridMultilevel"/>
    <w:tmpl w:val="EF182688"/>
    <w:lvl w:ilvl="0" w:tplc="1090CF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D63272"/>
    <w:multiLevelType w:val="hybridMultilevel"/>
    <w:tmpl w:val="DEC850BC"/>
    <w:lvl w:ilvl="0" w:tplc="95FA36DA">
      <w:start w:val="1"/>
      <w:numFmt w:val="upperLetter"/>
      <w:lvlText w:val="%1."/>
      <w:lvlJc w:val="left"/>
      <w:pPr>
        <w:ind w:left="1176" w:hanging="45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E201F0"/>
    <w:multiLevelType w:val="hybridMultilevel"/>
    <w:tmpl w:val="5AF842C2"/>
    <w:lvl w:ilvl="0" w:tplc="CE80B2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DC5EEC"/>
    <w:multiLevelType w:val="hybridMultilevel"/>
    <w:tmpl w:val="1278C93E"/>
    <w:lvl w:ilvl="0" w:tplc="17FA5616">
      <w:start w:val="1"/>
      <w:numFmt w:val="upperLetter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0" w15:restartNumberingAfterBreak="0">
    <w:nsid w:val="10E55056"/>
    <w:multiLevelType w:val="hybridMultilevel"/>
    <w:tmpl w:val="92507B50"/>
    <w:lvl w:ilvl="0" w:tplc="4F12E7FA">
      <w:start w:val="1"/>
      <w:numFmt w:val="upperLetter"/>
      <w:lvlText w:val="%1."/>
      <w:lvlJc w:val="left"/>
      <w:pPr>
        <w:ind w:left="1176" w:hanging="456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6C0D6C"/>
    <w:multiLevelType w:val="hybridMultilevel"/>
    <w:tmpl w:val="81C25B5E"/>
    <w:lvl w:ilvl="0" w:tplc="9C029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401453"/>
    <w:multiLevelType w:val="hybridMultilevel"/>
    <w:tmpl w:val="74426146"/>
    <w:lvl w:ilvl="0" w:tplc="41DE4B78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C0A5775"/>
    <w:multiLevelType w:val="hybridMultilevel"/>
    <w:tmpl w:val="85AA4E78"/>
    <w:lvl w:ilvl="0" w:tplc="226A9BEE">
      <w:start w:val="1"/>
      <w:numFmt w:val="upperLetter"/>
      <w:lvlText w:val="%1&gt;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44243"/>
    <w:multiLevelType w:val="hybridMultilevel"/>
    <w:tmpl w:val="90940382"/>
    <w:lvl w:ilvl="0" w:tplc="02CA62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BE7920"/>
    <w:multiLevelType w:val="hybridMultilevel"/>
    <w:tmpl w:val="91DC3B0E"/>
    <w:lvl w:ilvl="0" w:tplc="FC2489B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5683302"/>
    <w:multiLevelType w:val="hybridMultilevel"/>
    <w:tmpl w:val="296C9DF8"/>
    <w:lvl w:ilvl="0" w:tplc="C46E2B88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E6E50"/>
    <w:multiLevelType w:val="hybridMultilevel"/>
    <w:tmpl w:val="42925C64"/>
    <w:lvl w:ilvl="0" w:tplc="D416F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421DF6"/>
    <w:multiLevelType w:val="hybridMultilevel"/>
    <w:tmpl w:val="92507B50"/>
    <w:lvl w:ilvl="0" w:tplc="4F12E7FA">
      <w:start w:val="1"/>
      <w:numFmt w:val="upperLetter"/>
      <w:lvlText w:val="%1."/>
      <w:lvlJc w:val="left"/>
      <w:pPr>
        <w:ind w:left="1176" w:hanging="456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1639D8"/>
    <w:multiLevelType w:val="hybridMultilevel"/>
    <w:tmpl w:val="A3661D0E"/>
    <w:lvl w:ilvl="0" w:tplc="E4426590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A47803"/>
    <w:multiLevelType w:val="hybridMultilevel"/>
    <w:tmpl w:val="0CAA1B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7B1D2E"/>
    <w:multiLevelType w:val="hybridMultilevel"/>
    <w:tmpl w:val="2B745140"/>
    <w:lvl w:ilvl="0" w:tplc="DFC87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C0489E"/>
    <w:multiLevelType w:val="hybridMultilevel"/>
    <w:tmpl w:val="D67601D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896101"/>
    <w:multiLevelType w:val="hybridMultilevel"/>
    <w:tmpl w:val="DB0C19CE"/>
    <w:lvl w:ilvl="0" w:tplc="A4DCF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AA0F0E"/>
    <w:multiLevelType w:val="hybridMultilevel"/>
    <w:tmpl w:val="AFAE4C42"/>
    <w:lvl w:ilvl="0" w:tplc="F6C0C3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FA22ED"/>
    <w:multiLevelType w:val="hybridMultilevel"/>
    <w:tmpl w:val="CBAC06A8"/>
    <w:lvl w:ilvl="0" w:tplc="45121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E15FB5"/>
    <w:multiLevelType w:val="hybridMultilevel"/>
    <w:tmpl w:val="E65E34A4"/>
    <w:lvl w:ilvl="0" w:tplc="1D56BDE0">
      <w:start w:val="3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45614EDE"/>
    <w:multiLevelType w:val="hybridMultilevel"/>
    <w:tmpl w:val="756A00CC"/>
    <w:lvl w:ilvl="0" w:tplc="CD9EDC70">
      <w:start w:val="1"/>
      <w:numFmt w:val="upperLetter"/>
      <w:lvlText w:val="%1."/>
      <w:lvlJc w:val="left"/>
      <w:pPr>
        <w:ind w:left="117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A76E81"/>
    <w:multiLevelType w:val="hybridMultilevel"/>
    <w:tmpl w:val="389043FA"/>
    <w:lvl w:ilvl="0" w:tplc="6AAE317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5B924680"/>
    <w:multiLevelType w:val="hybridMultilevel"/>
    <w:tmpl w:val="A2FE903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341864"/>
    <w:multiLevelType w:val="hybridMultilevel"/>
    <w:tmpl w:val="9D2AEC18"/>
    <w:lvl w:ilvl="0" w:tplc="AA32A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7504FD"/>
    <w:multiLevelType w:val="hybridMultilevel"/>
    <w:tmpl w:val="C55835EA"/>
    <w:lvl w:ilvl="0" w:tplc="06C65016">
      <w:start w:val="1"/>
      <w:numFmt w:val="upperLetter"/>
      <w:lvlText w:val="%1."/>
      <w:lvlJc w:val="left"/>
      <w:pPr>
        <w:ind w:left="1176" w:hanging="45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06346B"/>
    <w:multiLevelType w:val="hybridMultilevel"/>
    <w:tmpl w:val="FAE0E670"/>
    <w:lvl w:ilvl="0" w:tplc="322E7D3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1E5E59"/>
    <w:multiLevelType w:val="hybridMultilevel"/>
    <w:tmpl w:val="59CEBEEA"/>
    <w:lvl w:ilvl="0" w:tplc="C548E66C">
      <w:start w:val="1"/>
      <w:numFmt w:val="upperLetter"/>
      <w:lvlText w:val="%1."/>
      <w:lvlJc w:val="left"/>
      <w:pPr>
        <w:ind w:left="1176" w:hanging="456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FA686F"/>
    <w:multiLevelType w:val="hybridMultilevel"/>
    <w:tmpl w:val="578062F6"/>
    <w:lvl w:ilvl="0" w:tplc="F30CB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1608CD"/>
    <w:multiLevelType w:val="hybridMultilevel"/>
    <w:tmpl w:val="E98E9E28"/>
    <w:lvl w:ilvl="0" w:tplc="61CE71FA">
      <w:start w:val="1"/>
      <w:numFmt w:val="upp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C02F5A"/>
    <w:multiLevelType w:val="hybridMultilevel"/>
    <w:tmpl w:val="22464E4E"/>
    <w:lvl w:ilvl="0" w:tplc="7862D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E0532A"/>
    <w:multiLevelType w:val="hybridMultilevel"/>
    <w:tmpl w:val="BB809CD0"/>
    <w:lvl w:ilvl="0" w:tplc="57328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A43E3A"/>
    <w:multiLevelType w:val="hybridMultilevel"/>
    <w:tmpl w:val="98684528"/>
    <w:lvl w:ilvl="0" w:tplc="69FEC59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6"/>
  </w:num>
  <w:num w:numId="5">
    <w:abstractNumId w:val="17"/>
  </w:num>
  <w:num w:numId="6">
    <w:abstractNumId w:val="36"/>
  </w:num>
  <w:num w:numId="7">
    <w:abstractNumId w:val="37"/>
  </w:num>
  <w:num w:numId="8">
    <w:abstractNumId w:val="11"/>
  </w:num>
  <w:num w:numId="9">
    <w:abstractNumId w:val="25"/>
  </w:num>
  <w:num w:numId="10">
    <w:abstractNumId w:val="21"/>
  </w:num>
  <w:num w:numId="11">
    <w:abstractNumId w:val="28"/>
  </w:num>
  <w:num w:numId="12">
    <w:abstractNumId w:val="10"/>
  </w:num>
  <w:num w:numId="13">
    <w:abstractNumId w:val="33"/>
  </w:num>
  <w:num w:numId="14">
    <w:abstractNumId w:val="5"/>
  </w:num>
  <w:num w:numId="15">
    <w:abstractNumId w:val="4"/>
  </w:num>
  <w:num w:numId="16">
    <w:abstractNumId w:val="19"/>
  </w:num>
  <w:num w:numId="17">
    <w:abstractNumId w:val="34"/>
  </w:num>
  <w:num w:numId="18">
    <w:abstractNumId w:val="18"/>
  </w:num>
  <w:num w:numId="19">
    <w:abstractNumId w:val="26"/>
  </w:num>
  <w:num w:numId="20">
    <w:abstractNumId w:val="1"/>
  </w:num>
  <w:num w:numId="21">
    <w:abstractNumId w:val="31"/>
  </w:num>
  <w:num w:numId="22">
    <w:abstractNumId w:val="35"/>
  </w:num>
  <w:num w:numId="23">
    <w:abstractNumId w:val="0"/>
  </w:num>
  <w:num w:numId="24">
    <w:abstractNumId w:val="27"/>
  </w:num>
  <w:num w:numId="25">
    <w:abstractNumId w:val="30"/>
  </w:num>
  <w:num w:numId="26">
    <w:abstractNumId w:val="13"/>
  </w:num>
  <w:num w:numId="27">
    <w:abstractNumId w:val="29"/>
  </w:num>
  <w:num w:numId="28">
    <w:abstractNumId w:val="24"/>
  </w:num>
  <w:num w:numId="29">
    <w:abstractNumId w:val="22"/>
  </w:num>
  <w:num w:numId="30">
    <w:abstractNumId w:val="7"/>
  </w:num>
  <w:num w:numId="31">
    <w:abstractNumId w:val="8"/>
  </w:num>
  <w:num w:numId="32">
    <w:abstractNumId w:val="23"/>
  </w:num>
  <w:num w:numId="33">
    <w:abstractNumId w:val="3"/>
  </w:num>
  <w:num w:numId="34">
    <w:abstractNumId w:val="20"/>
  </w:num>
  <w:num w:numId="35">
    <w:abstractNumId w:val="9"/>
  </w:num>
  <w:num w:numId="36">
    <w:abstractNumId w:val="1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03"/>
    <w:rsid w:val="00000E2F"/>
    <w:rsid w:val="00001AC1"/>
    <w:rsid w:val="00002A3C"/>
    <w:rsid w:val="00003AFE"/>
    <w:rsid w:val="0000430D"/>
    <w:rsid w:val="0000796E"/>
    <w:rsid w:val="0001028C"/>
    <w:rsid w:val="00011C1B"/>
    <w:rsid w:val="00011D63"/>
    <w:rsid w:val="0001203C"/>
    <w:rsid w:val="00012502"/>
    <w:rsid w:val="00012778"/>
    <w:rsid w:val="00016744"/>
    <w:rsid w:val="00017FD7"/>
    <w:rsid w:val="00020181"/>
    <w:rsid w:val="00020622"/>
    <w:rsid w:val="00020B6B"/>
    <w:rsid w:val="00020EE9"/>
    <w:rsid w:val="000220D5"/>
    <w:rsid w:val="00023310"/>
    <w:rsid w:val="00024AB0"/>
    <w:rsid w:val="00024C1D"/>
    <w:rsid w:val="00025237"/>
    <w:rsid w:val="0002642E"/>
    <w:rsid w:val="000310FB"/>
    <w:rsid w:val="00032859"/>
    <w:rsid w:val="00032E84"/>
    <w:rsid w:val="00033164"/>
    <w:rsid w:val="00033995"/>
    <w:rsid w:val="00034C73"/>
    <w:rsid w:val="000360E5"/>
    <w:rsid w:val="00036B67"/>
    <w:rsid w:val="000371AB"/>
    <w:rsid w:val="00042CBC"/>
    <w:rsid w:val="00043D52"/>
    <w:rsid w:val="00044D4B"/>
    <w:rsid w:val="0005120B"/>
    <w:rsid w:val="00051E58"/>
    <w:rsid w:val="00052D2C"/>
    <w:rsid w:val="00055204"/>
    <w:rsid w:val="00055244"/>
    <w:rsid w:val="00055341"/>
    <w:rsid w:val="00055CDB"/>
    <w:rsid w:val="00055D01"/>
    <w:rsid w:val="00056A49"/>
    <w:rsid w:val="0005782B"/>
    <w:rsid w:val="00063CDA"/>
    <w:rsid w:val="000641E2"/>
    <w:rsid w:val="000655DF"/>
    <w:rsid w:val="00073606"/>
    <w:rsid w:val="00076616"/>
    <w:rsid w:val="000776F7"/>
    <w:rsid w:val="0008121D"/>
    <w:rsid w:val="000839CF"/>
    <w:rsid w:val="00083E3F"/>
    <w:rsid w:val="0008511F"/>
    <w:rsid w:val="00085301"/>
    <w:rsid w:val="0008545F"/>
    <w:rsid w:val="00085A4E"/>
    <w:rsid w:val="0009219F"/>
    <w:rsid w:val="00093EFE"/>
    <w:rsid w:val="00094842"/>
    <w:rsid w:val="00095622"/>
    <w:rsid w:val="000969F3"/>
    <w:rsid w:val="0009704B"/>
    <w:rsid w:val="00097E0D"/>
    <w:rsid w:val="000A2B59"/>
    <w:rsid w:val="000A45B6"/>
    <w:rsid w:val="000A50C0"/>
    <w:rsid w:val="000A5455"/>
    <w:rsid w:val="000B13E2"/>
    <w:rsid w:val="000B1D62"/>
    <w:rsid w:val="000B2860"/>
    <w:rsid w:val="000B3C26"/>
    <w:rsid w:val="000B5397"/>
    <w:rsid w:val="000C1204"/>
    <w:rsid w:val="000C33EF"/>
    <w:rsid w:val="000C3EB6"/>
    <w:rsid w:val="000C485F"/>
    <w:rsid w:val="000C610D"/>
    <w:rsid w:val="000C6A90"/>
    <w:rsid w:val="000D168A"/>
    <w:rsid w:val="000D27C6"/>
    <w:rsid w:val="000D3E25"/>
    <w:rsid w:val="000D46AC"/>
    <w:rsid w:val="000D5295"/>
    <w:rsid w:val="000D7474"/>
    <w:rsid w:val="000E04D5"/>
    <w:rsid w:val="000E2A7C"/>
    <w:rsid w:val="000E2BFD"/>
    <w:rsid w:val="000E444C"/>
    <w:rsid w:val="000E4B8A"/>
    <w:rsid w:val="000E568F"/>
    <w:rsid w:val="000F062D"/>
    <w:rsid w:val="000F160C"/>
    <w:rsid w:val="000F2041"/>
    <w:rsid w:val="000F32BF"/>
    <w:rsid w:val="000F40E5"/>
    <w:rsid w:val="000F4189"/>
    <w:rsid w:val="000F436A"/>
    <w:rsid w:val="000F4EA1"/>
    <w:rsid w:val="00101535"/>
    <w:rsid w:val="001021C1"/>
    <w:rsid w:val="0010430D"/>
    <w:rsid w:val="001057DB"/>
    <w:rsid w:val="00107B82"/>
    <w:rsid w:val="001114BE"/>
    <w:rsid w:val="001124E6"/>
    <w:rsid w:val="00112CF7"/>
    <w:rsid w:val="00112F35"/>
    <w:rsid w:val="001136DD"/>
    <w:rsid w:val="00113AD2"/>
    <w:rsid w:val="00117CC8"/>
    <w:rsid w:val="001227A9"/>
    <w:rsid w:val="00126FDB"/>
    <w:rsid w:val="00130D9C"/>
    <w:rsid w:val="001317D8"/>
    <w:rsid w:val="00132728"/>
    <w:rsid w:val="00132872"/>
    <w:rsid w:val="001330E3"/>
    <w:rsid w:val="00133960"/>
    <w:rsid w:val="00133F00"/>
    <w:rsid w:val="00134132"/>
    <w:rsid w:val="00134C42"/>
    <w:rsid w:val="001354D6"/>
    <w:rsid w:val="0013578B"/>
    <w:rsid w:val="00136224"/>
    <w:rsid w:val="001400E2"/>
    <w:rsid w:val="001403B5"/>
    <w:rsid w:val="001408C8"/>
    <w:rsid w:val="00143559"/>
    <w:rsid w:val="001438FE"/>
    <w:rsid w:val="00144000"/>
    <w:rsid w:val="00144A29"/>
    <w:rsid w:val="00144CFD"/>
    <w:rsid w:val="00145649"/>
    <w:rsid w:val="00146A24"/>
    <w:rsid w:val="00146BA6"/>
    <w:rsid w:val="0015110D"/>
    <w:rsid w:val="001535D7"/>
    <w:rsid w:val="0015515D"/>
    <w:rsid w:val="00155690"/>
    <w:rsid w:val="001557C3"/>
    <w:rsid w:val="00155FD2"/>
    <w:rsid w:val="0015792E"/>
    <w:rsid w:val="00157F02"/>
    <w:rsid w:val="00160191"/>
    <w:rsid w:val="001647E2"/>
    <w:rsid w:val="00166513"/>
    <w:rsid w:val="00167AF2"/>
    <w:rsid w:val="00170E59"/>
    <w:rsid w:val="001727F1"/>
    <w:rsid w:val="00172EB6"/>
    <w:rsid w:val="00174838"/>
    <w:rsid w:val="0017484D"/>
    <w:rsid w:val="00176421"/>
    <w:rsid w:val="00176665"/>
    <w:rsid w:val="00181B4F"/>
    <w:rsid w:val="001820E3"/>
    <w:rsid w:val="00183006"/>
    <w:rsid w:val="0018727B"/>
    <w:rsid w:val="00192A5F"/>
    <w:rsid w:val="00192D0A"/>
    <w:rsid w:val="001934DA"/>
    <w:rsid w:val="00193619"/>
    <w:rsid w:val="00195D89"/>
    <w:rsid w:val="001A0585"/>
    <w:rsid w:val="001A1EB3"/>
    <w:rsid w:val="001A55E1"/>
    <w:rsid w:val="001A7F92"/>
    <w:rsid w:val="001B0143"/>
    <w:rsid w:val="001B0D35"/>
    <w:rsid w:val="001B117D"/>
    <w:rsid w:val="001B262D"/>
    <w:rsid w:val="001B3A40"/>
    <w:rsid w:val="001B4498"/>
    <w:rsid w:val="001B5F4C"/>
    <w:rsid w:val="001B6840"/>
    <w:rsid w:val="001B7B66"/>
    <w:rsid w:val="001C13DC"/>
    <w:rsid w:val="001C3C4D"/>
    <w:rsid w:val="001C3C89"/>
    <w:rsid w:val="001C54CE"/>
    <w:rsid w:val="001C64D2"/>
    <w:rsid w:val="001D1CB5"/>
    <w:rsid w:val="001D2762"/>
    <w:rsid w:val="001D3B81"/>
    <w:rsid w:val="001D4631"/>
    <w:rsid w:val="001D58F1"/>
    <w:rsid w:val="001D5975"/>
    <w:rsid w:val="001D5AB6"/>
    <w:rsid w:val="001D794A"/>
    <w:rsid w:val="001E0CBF"/>
    <w:rsid w:val="001E3658"/>
    <w:rsid w:val="001E36E5"/>
    <w:rsid w:val="001E4E04"/>
    <w:rsid w:val="001E5D1E"/>
    <w:rsid w:val="001E6770"/>
    <w:rsid w:val="001E7B7E"/>
    <w:rsid w:val="001F3479"/>
    <w:rsid w:val="001F712C"/>
    <w:rsid w:val="001F73B8"/>
    <w:rsid w:val="001F7892"/>
    <w:rsid w:val="002006C1"/>
    <w:rsid w:val="00207E72"/>
    <w:rsid w:val="0021071E"/>
    <w:rsid w:val="002114DA"/>
    <w:rsid w:val="00212648"/>
    <w:rsid w:val="0021315E"/>
    <w:rsid w:val="00214880"/>
    <w:rsid w:val="00215E89"/>
    <w:rsid w:val="00216A1E"/>
    <w:rsid w:val="00220F91"/>
    <w:rsid w:val="00221F2A"/>
    <w:rsid w:val="0022607F"/>
    <w:rsid w:val="00226AF4"/>
    <w:rsid w:val="00230130"/>
    <w:rsid w:val="00230BC0"/>
    <w:rsid w:val="0023115C"/>
    <w:rsid w:val="00232639"/>
    <w:rsid w:val="00233FE6"/>
    <w:rsid w:val="0023584B"/>
    <w:rsid w:val="00240E5B"/>
    <w:rsid w:val="002438AA"/>
    <w:rsid w:val="0024489B"/>
    <w:rsid w:val="00246D5E"/>
    <w:rsid w:val="00252130"/>
    <w:rsid w:val="002537A8"/>
    <w:rsid w:val="00253E25"/>
    <w:rsid w:val="00257289"/>
    <w:rsid w:val="00257DC0"/>
    <w:rsid w:val="0026063B"/>
    <w:rsid w:val="00260890"/>
    <w:rsid w:val="00262D55"/>
    <w:rsid w:val="00262F78"/>
    <w:rsid w:val="00264A4C"/>
    <w:rsid w:val="00275189"/>
    <w:rsid w:val="00275395"/>
    <w:rsid w:val="00275511"/>
    <w:rsid w:val="00276F28"/>
    <w:rsid w:val="0028111B"/>
    <w:rsid w:val="0028198E"/>
    <w:rsid w:val="0028199A"/>
    <w:rsid w:val="00281A79"/>
    <w:rsid w:val="0028469E"/>
    <w:rsid w:val="00285F56"/>
    <w:rsid w:val="00286CE2"/>
    <w:rsid w:val="0028735F"/>
    <w:rsid w:val="00290A86"/>
    <w:rsid w:val="00290BA7"/>
    <w:rsid w:val="002910A7"/>
    <w:rsid w:val="00291745"/>
    <w:rsid w:val="00293892"/>
    <w:rsid w:val="0029552B"/>
    <w:rsid w:val="00297B21"/>
    <w:rsid w:val="002A00E4"/>
    <w:rsid w:val="002A0BB6"/>
    <w:rsid w:val="002A1DFB"/>
    <w:rsid w:val="002A1EFA"/>
    <w:rsid w:val="002A2F54"/>
    <w:rsid w:val="002A3D75"/>
    <w:rsid w:val="002A4319"/>
    <w:rsid w:val="002A4937"/>
    <w:rsid w:val="002A49F9"/>
    <w:rsid w:val="002A549A"/>
    <w:rsid w:val="002A5EDF"/>
    <w:rsid w:val="002B1030"/>
    <w:rsid w:val="002B16A5"/>
    <w:rsid w:val="002B4C9B"/>
    <w:rsid w:val="002B4FFA"/>
    <w:rsid w:val="002B5E17"/>
    <w:rsid w:val="002B653E"/>
    <w:rsid w:val="002C0463"/>
    <w:rsid w:val="002C4C33"/>
    <w:rsid w:val="002C4CA4"/>
    <w:rsid w:val="002D19B8"/>
    <w:rsid w:val="002D1AFC"/>
    <w:rsid w:val="002D26AD"/>
    <w:rsid w:val="002E32B2"/>
    <w:rsid w:val="002E3874"/>
    <w:rsid w:val="002E58AF"/>
    <w:rsid w:val="002E7F70"/>
    <w:rsid w:val="002F2754"/>
    <w:rsid w:val="002F30A2"/>
    <w:rsid w:val="003008D3"/>
    <w:rsid w:val="00300EF2"/>
    <w:rsid w:val="00303168"/>
    <w:rsid w:val="0030389D"/>
    <w:rsid w:val="00305493"/>
    <w:rsid w:val="003054FC"/>
    <w:rsid w:val="00305A97"/>
    <w:rsid w:val="003078B1"/>
    <w:rsid w:val="003079D3"/>
    <w:rsid w:val="00307D9E"/>
    <w:rsid w:val="00310020"/>
    <w:rsid w:val="003108A0"/>
    <w:rsid w:val="0031117E"/>
    <w:rsid w:val="003169CB"/>
    <w:rsid w:val="00321A93"/>
    <w:rsid w:val="00322C67"/>
    <w:rsid w:val="00326B95"/>
    <w:rsid w:val="00330FE2"/>
    <w:rsid w:val="003328F1"/>
    <w:rsid w:val="00332B65"/>
    <w:rsid w:val="00334188"/>
    <w:rsid w:val="00334473"/>
    <w:rsid w:val="00334C23"/>
    <w:rsid w:val="00335289"/>
    <w:rsid w:val="003408B3"/>
    <w:rsid w:val="003430B9"/>
    <w:rsid w:val="00344B41"/>
    <w:rsid w:val="00346D05"/>
    <w:rsid w:val="003502E7"/>
    <w:rsid w:val="00353A00"/>
    <w:rsid w:val="00356FDF"/>
    <w:rsid w:val="0036100E"/>
    <w:rsid w:val="0036196F"/>
    <w:rsid w:val="00362584"/>
    <w:rsid w:val="00362ED3"/>
    <w:rsid w:val="003639C3"/>
    <w:rsid w:val="00363BCE"/>
    <w:rsid w:val="003664BC"/>
    <w:rsid w:val="00366655"/>
    <w:rsid w:val="00367AC0"/>
    <w:rsid w:val="00367AE7"/>
    <w:rsid w:val="00370519"/>
    <w:rsid w:val="00373A1D"/>
    <w:rsid w:val="00375C82"/>
    <w:rsid w:val="00376E9A"/>
    <w:rsid w:val="003807DD"/>
    <w:rsid w:val="00380FA5"/>
    <w:rsid w:val="00384AB4"/>
    <w:rsid w:val="0038595A"/>
    <w:rsid w:val="00387790"/>
    <w:rsid w:val="00391E65"/>
    <w:rsid w:val="00392C8C"/>
    <w:rsid w:val="00392D96"/>
    <w:rsid w:val="003934A1"/>
    <w:rsid w:val="00396D9C"/>
    <w:rsid w:val="0039737C"/>
    <w:rsid w:val="003A000D"/>
    <w:rsid w:val="003A2EBB"/>
    <w:rsid w:val="003A31B6"/>
    <w:rsid w:val="003A36A1"/>
    <w:rsid w:val="003A3F92"/>
    <w:rsid w:val="003A4953"/>
    <w:rsid w:val="003A6E22"/>
    <w:rsid w:val="003A7479"/>
    <w:rsid w:val="003A7584"/>
    <w:rsid w:val="003B0E3A"/>
    <w:rsid w:val="003B2ABB"/>
    <w:rsid w:val="003B5551"/>
    <w:rsid w:val="003B577C"/>
    <w:rsid w:val="003B7FAA"/>
    <w:rsid w:val="003C0F26"/>
    <w:rsid w:val="003C1703"/>
    <w:rsid w:val="003C1A73"/>
    <w:rsid w:val="003C31F0"/>
    <w:rsid w:val="003C6016"/>
    <w:rsid w:val="003C797C"/>
    <w:rsid w:val="003D19A5"/>
    <w:rsid w:val="003D1B6D"/>
    <w:rsid w:val="003D230B"/>
    <w:rsid w:val="003D3629"/>
    <w:rsid w:val="003D3994"/>
    <w:rsid w:val="003D39EB"/>
    <w:rsid w:val="003D3CC7"/>
    <w:rsid w:val="003D5656"/>
    <w:rsid w:val="003D7556"/>
    <w:rsid w:val="003D7E50"/>
    <w:rsid w:val="003E3F44"/>
    <w:rsid w:val="003E472D"/>
    <w:rsid w:val="003E5F1E"/>
    <w:rsid w:val="003F0BFB"/>
    <w:rsid w:val="003F5EF6"/>
    <w:rsid w:val="003F629A"/>
    <w:rsid w:val="003F6B05"/>
    <w:rsid w:val="003F6FA7"/>
    <w:rsid w:val="003F7992"/>
    <w:rsid w:val="003F7B0A"/>
    <w:rsid w:val="00401152"/>
    <w:rsid w:val="00401579"/>
    <w:rsid w:val="0040276E"/>
    <w:rsid w:val="00407D16"/>
    <w:rsid w:val="004101C5"/>
    <w:rsid w:val="00410587"/>
    <w:rsid w:val="00412745"/>
    <w:rsid w:val="00412843"/>
    <w:rsid w:val="00412D2E"/>
    <w:rsid w:val="004149A9"/>
    <w:rsid w:val="004162DD"/>
    <w:rsid w:val="00416916"/>
    <w:rsid w:val="004173AC"/>
    <w:rsid w:val="0042263E"/>
    <w:rsid w:val="004229C4"/>
    <w:rsid w:val="00427DBE"/>
    <w:rsid w:val="0043126A"/>
    <w:rsid w:val="0043180B"/>
    <w:rsid w:val="004323FB"/>
    <w:rsid w:val="00432A7F"/>
    <w:rsid w:val="00436487"/>
    <w:rsid w:val="004369CA"/>
    <w:rsid w:val="004402F4"/>
    <w:rsid w:val="00440E5C"/>
    <w:rsid w:val="0044126C"/>
    <w:rsid w:val="004421D5"/>
    <w:rsid w:val="00443C4F"/>
    <w:rsid w:val="00444061"/>
    <w:rsid w:val="00444092"/>
    <w:rsid w:val="0044576E"/>
    <w:rsid w:val="004459FB"/>
    <w:rsid w:val="00445B35"/>
    <w:rsid w:val="00445BD2"/>
    <w:rsid w:val="00446B98"/>
    <w:rsid w:val="004538F5"/>
    <w:rsid w:val="004540C2"/>
    <w:rsid w:val="0045532D"/>
    <w:rsid w:val="00455FBC"/>
    <w:rsid w:val="00455FEC"/>
    <w:rsid w:val="00457EBE"/>
    <w:rsid w:val="00464098"/>
    <w:rsid w:val="0046567A"/>
    <w:rsid w:val="00465F12"/>
    <w:rsid w:val="00470147"/>
    <w:rsid w:val="0047107E"/>
    <w:rsid w:val="00473BB1"/>
    <w:rsid w:val="0047771D"/>
    <w:rsid w:val="004830E9"/>
    <w:rsid w:val="004833C4"/>
    <w:rsid w:val="00485349"/>
    <w:rsid w:val="00486D50"/>
    <w:rsid w:val="00487E01"/>
    <w:rsid w:val="004914C4"/>
    <w:rsid w:val="004935EF"/>
    <w:rsid w:val="00494920"/>
    <w:rsid w:val="00494C60"/>
    <w:rsid w:val="0049598E"/>
    <w:rsid w:val="00495C63"/>
    <w:rsid w:val="0049626D"/>
    <w:rsid w:val="0049778E"/>
    <w:rsid w:val="00497AC7"/>
    <w:rsid w:val="004A177F"/>
    <w:rsid w:val="004A4849"/>
    <w:rsid w:val="004A5A9F"/>
    <w:rsid w:val="004A72FE"/>
    <w:rsid w:val="004B06E5"/>
    <w:rsid w:val="004B2223"/>
    <w:rsid w:val="004B2D09"/>
    <w:rsid w:val="004B394C"/>
    <w:rsid w:val="004B4B9C"/>
    <w:rsid w:val="004B5015"/>
    <w:rsid w:val="004B5348"/>
    <w:rsid w:val="004B6F7E"/>
    <w:rsid w:val="004C09F8"/>
    <w:rsid w:val="004C3252"/>
    <w:rsid w:val="004C339C"/>
    <w:rsid w:val="004C367E"/>
    <w:rsid w:val="004C3836"/>
    <w:rsid w:val="004C3933"/>
    <w:rsid w:val="004C3D37"/>
    <w:rsid w:val="004C40F1"/>
    <w:rsid w:val="004D07B9"/>
    <w:rsid w:val="004E21A9"/>
    <w:rsid w:val="004E30E2"/>
    <w:rsid w:val="004E31CC"/>
    <w:rsid w:val="004E45AC"/>
    <w:rsid w:val="004E6192"/>
    <w:rsid w:val="004E6362"/>
    <w:rsid w:val="004F2C7D"/>
    <w:rsid w:val="004F3C87"/>
    <w:rsid w:val="004F4946"/>
    <w:rsid w:val="004F4F91"/>
    <w:rsid w:val="004F62E6"/>
    <w:rsid w:val="004F7BC0"/>
    <w:rsid w:val="00501D24"/>
    <w:rsid w:val="00502124"/>
    <w:rsid w:val="00502F89"/>
    <w:rsid w:val="00503205"/>
    <w:rsid w:val="005041F0"/>
    <w:rsid w:val="005046DC"/>
    <w:rsid w:val="00510053"/>
    <w:rsid w:val="00512578"/>
    <w:rsid w:val="005135CD"/>
    <w:rsid w:val="00516203"/>
    <w:rsid w:val="005173C1"/>
    <w:rsid w:val="0052020B"/>
    <w:rsid w:val="00524648"/>
    <w:rsid w:val="005248A9"/>
    <w:rsid w:val="005256CE"/>
    <w:rsid w:val="00525EC2"/>
    <w:rsid w:val="005266CC"/>
    <w:rsid w:val="00526947"/>
    <w:rsid w:val="00537611"/>
    <w:rsid w:val="00540BD8"/>
    <w:rsid w:val="00540DD7"/>
    <w:rsid w:val="00541344"/>
    <w:rsid w:val="005421AF"/>
    <w:rsid w:val="005531B7"/>
    <w:rsid w:val="00554F23"/>
    <w:rsid w:val="00555C49"/>
    <w:rsid w:val="00555FEB"/>
    <w:rsid w:val="005575C9"/>
    <w:rsid w:val="0056070B"/>
    <w:rsid w:val="005607E0"/>
    <w:rsid w:val="00563460"/>
    <w:rsid w:val="0056404F"/>
    <w:rsid w:val="0056654D"/>
    <w:rsid w:val="00567CEC"/>
    <w:rsid w:val="00571F95"/>
    <w:rsid w:val="005750D3"/>
    <w:rsid w:val="005758FD"/>
    <w:rsid w:val="005767E7"/>
    <w:rsid w:val="00580D81"/>
    <w:rsid w:val="005812EC"/>
    <w:rsid w:val="00581CBE"/>
    <w:rsid w:val="00583AA4"/>
    <w:rsid w:val="00585546"/>
    <w:rsid w:val="00585705"/>
    <w:rsid w:val="00586D9B"/>
    <w:rsid w:val="00587DD1"/>
    <w:rsid w:val="005915B4"/>
    <w:rsid w:val="005917C1"/>
    <w:rsid w:val="00591E04"/>
    <w:rsid w:val="00592325"/>
    <w:rsid w:val="00592F03"/>
    <w:rsid w:val="00593513"/>
    <w:rsid w:val="00594432"/>
    <w:rsid w:val="00594991"/>
    <w:rsid w:val="00594BD9"/>
    <w:rsid w:val="00594C1A"/>
    <w:rsid w:val="00594CE6"/>
    <w:rsid w:val="00595E23"/>
    <w:rsid w:val="005970A9"/>
    <w:rsid w:val="00597361"/>
    <w:rsid w:val="0059744A"/>
    <w:rsid w:val="005A0C0B"/>
    <w:rsid w:val="005A228A"/>
    <w:rsid w:val="005A2F0B"/>
    <w:rsid w:val="005A4B42"/>
    <w:rsid w:val="005A61CE"/>
    <w:rsid w:val="005A6DA9"/>
    <w:rsid w:val="005A7E8A"/>
    <w:rsid w:val="005B113D"/>
    <w:rsid w:val="005B138B"/>
    <w:rsid w:val="005B2E0A"/>
    <w:rsid w:val="005B645C"/>
    <w:rsid w:val="005C004A"/>
    <w:rsid w:val="005C0F2F"/>
    <w:rsid w:val="005C15B0"/>
    <w:rsid w:val="005C22BC"/>
    <w:rsid w:val="005C3825"/>
    <w:rsid w:val="005C4068"/>
    <w:rsid w:val="005C4375"/>
    <w:rsid w:val="005C53BB"/>
    <w:rsid w:val="005D03F8"/>
    <w:rsid w:val="005D18D7"/>
    <w:rsid w:val="005D2C15"/>
    <w:rsid w:val="005D48E5"/>
    <w:rsid w:val="005D51F3"/>
    <w:rsid w:val="005E0C5D"/>
    <w:rsid w:val="005E479F"/>
    <w:rsid w:val="005E4BF7"/>
    <w:rsid w:val="005E6EF1"/>
    <w:rsid w:val="005E71D1"/>
    <w:rsid w:val="005F2BD7"/>
    <w:rsid w:val="005F3D0E"/>
    <w:rsid w:val="005F71A5"/>
    <w:rsid w:val="005F74A6"/>
    <w:rsid w:val="006002C6"/>
    <w:rsid w:val="0060092C"/>
    <w:rsid w:val="006019CF"/>
    <w:rsid w:val="00601EE3"/>
    <w:rsid w:val="00603DC0"/>
    <w:rsid w:val="00603EC8"/>
    <w:rsid w:val="00606B7F"/>
    <w:rsid w:val="00612BF1"/>
    <w:rsid w:val="006148A7"/>
    <w:rsid w:val="00615D2E"/>
    <w:rsid w:val="00615E86"/>
    <w:rsid w:val="006207C1"/>
    <w:rsid w:val="00620F69"/>
    <w:rsid w:val="006213C2"/>
    <w:rsid w:val="00621961"/>
    <w:rsid w:val="00622539"/>
    <w:rsid w:val="00623F25"/>
    <w:rsid w:val="00625C9D"/>
    <w:rsid w:val="006261EE"/>
    <w:rsid w:val="0062744A"/>
    <w:rsid w:val="00630392"/>
    <w:rsid w:val="006303F7"/>
    <w:rsid w:val="006317F8"/>
    <w:rsid w:val="0063243C"/>
    <w:rsid w:val="00633189"/>
    <w:rsid w:val="006336E3"/>
    <w:rsid w:val="00633B5B"/>
    <w:rsid w:val="00637584"/>
    <w:rsid w:val="00644780"/>
    <w:rsid w:val="006457C0"/>
    <w:rsid w:val="00645AF4"/>
    <w:rsid w:val="00645FC3"/>
    <w:rsid w:val="0064677E"/>
    <w:rsid w:val="00646E15"/>
    <w:rsid w:val="00646EC3"/>
    <w:rsid w:val="00651AC7"/>
    <w:rsid w:val="00652F6F"/>
    <w:rsid w:val="006559D8"/>
    <w:rsid w:val="00656CDD"/>
    <w:rsid w:val="00657611"/>
    <w:rsid w:val="00660234"/>
    <w:rsid w:val="006607FC"/>
    <w:rsid w:val="00660A6C"/>
    <w:rsid w:val="00660F52"/>
    <w:rsid w:val="006612A8"/>
    <w:rsid w:val="00661430"/>
    <w:rsid w:val="00663ECB"/>
    <w:rsid w:val="006647E3"/>
    <w:rsid w:val="00664956"/>
    <w:rsid w:val="00666618"/>
    <w:rsid w:val="00666A74"/>
    <w:rsid w:val="00667878"/>
    <w:rsid w:val="00670F5B"/>
    <w:rsid w:val="00670F67"/>
    <w:rsid w:val="00671749"/>
    <w:rsid w:val="0067189E"/>
    <w:rsid w:val="0067202B"/>
    <w:rsid w:val="00673034"/>
    <w:rsid w:val="006731AC"/>
    <w:rsid w:val="00674012"/>
    <w:rsid w:val="0067404F"/>
    <w:rsid w:val="00674643"/>
    <w:rsid w:val="00676344"/>
    <w:rsid w:val="00676BCD"/>
    <w:rsid w:val="0068189C"/>
    <w:rsid w:val="00681902"/>
    <w:rsid w:val="0068294D"/>
    <w:rsid w:val="006831D8"/>
    <w:rsid w:val="00691F98"/>
    <w:rsid w:val="006936C0"/>
    <w:rsid w:val="006A43BB"/>
    <w:rsid w:val="006A592F"/>
    <w:rsid w:val="006A5EAA"/>
    <w:rsid w:val="006A62B1"/>
    <w:rsid w:val="006A65A2"/>
    <w:rsid w:val="006A7345"/>
    <w:rsid w:val="006B3F8C"/>
    <w:rsid w:val="006B4F1E"/>
    <w:rsid w:val="006B73FE"/>
    <w:rsid w:val="006B77CA"/>
    <w:rsid w:val="006C0BB8"/>
    <w:rsid w:val="006C1F8E"/>
    <w:rsid w:val="006C52BC"/>
    <w:rsid w:val="006C5760"/>
    <w:rsid w:val="006C5B86"/>
    <w:rsid w:val="006D0EB4"/>
    <w:rsid w:val="006D15E9"/>
    <w:rsid w:val="006D3ACB"/>
    <w:rsid w:val="006D4A44"/>
    <w:rsid w:val="006D4DCE"/>
    <w:rsid w:val="006E0BBF"/>
    <w:rsid w:val="006E13A9"/>
    <w:rsid w:val="006E16B1"/>
    <w:rsid w:val="006E1D6E"/>
    <w:rsid w:val="006E2488"/>
    <w:rsid w:val="006E2EF2"/>
    <w:rsid w:val="006E3BA2"/>
    <w:rsid w:val="006E4ECE"/>
    <w:rsid w:val="006E5607"/>
    <w:rsid w:val="006E701A"/>
    <w:rsid w:val="006E7501"/>
    <w:rsid w:val="006E7AF1"/>
    <w:rsid w:val="006F1757"/>
    <w:rsid w:val="006F1E48"/>
    <w:rsid w:val="006F2EC9"/>
    <w:rsid w:val="006F369E"/>
    <w:rsid w:val="006F36EF"/>
    <w:rsid w:val="006F7079"/>
    <w:rsid w:val="006F7EB7"/>
    <w:rsid w:val="00701739"/>
    <w:rsid w:val="0070374F"/>
    <w:rsid w:val="007039D2"/>
    <w:rsid w:val="00710C77"/>
    <w:rsid w:val="00710DFF"/>
    <w:rsid w:val="00710FC7"/>
    <w:rsid w:val="00711983"/>
    <w:rsid w:val="00712CD6"/>
    <w:rsid w:val="00712D96"/>
    <w:rsid w:val="007175B9"/>
    <w:rsid w:val="00722A37"/>
    <w:rsid w:val="007258EA"/>
    <w:rsid w:val="00725938"/>
    <w:rsid w:val="007266D0"/>
    <w:rsid w:val="007300E5"/>
    <w:rsid w:val="00730707"/>
    <w:rsid w:val="007310B0"/>
    <w:rsid w:val="007317D4"/>
    <w:rsid w:val="00737467"/>
    <w:rsid w:val="00737B2F"/>
    <w:rsid w:val="00737ECC"/>
    <w:rsid w:val="0074336C"/>
    <w:rsid w:val="007438F2"/>
    <w:rsid w:val="00744B12"/>
    <w:rsid w:val="00744D77"/>
    <w:rsid w:val="007450BA"/>
    <w:rsid w:val="00745134"/>
    <w:rsid w:val="0074516A"/>
    <w:rsid w:val="0074561B"/>
    <w:rsid w:val="0074681A"/>
    <w:rsid w:val="00751E2B"/>
    <w:rsid w:val="00752129"/>
    <w:rsid w:val="00755900"/>
    <w:rsid w:val="007563AB"/>
    <w:rsid w:val="00757860"/>
    <w:rsid w:val="00760061"/>
    <w:rsid w:val="007611B0"/>
    <w:rsid w:val="00761A04"/>
    <w:rsid w:val="00762543"/>
    <w:rsid w:val="007650EE"/>
    <w:rsid w:val="00765F9E"/>
    <w:rsid w:val="007713B1"/>
    <w:rsid w:val="007715DF"/>
    <w:rsid w:val="00771626"/>
    <w:rsid w:val="00773F35"/>
    <w:rsid w:val="00781CEB"/>
    <w:rsid w:val="00783654"/>
    <w:rsid w:val="00783AC0"/>
    <w:rsid w:val="0078680C"/>
    <w:rsid w:val="00786EBF"/>
    <w:rsid w:val="0078777E"/>
    <w:rsid w:val="00794682"/>
    <w:rsid w:val="00794851"/>
    <w:rsid w:val="00796D4D"/>
    <w:rsid w:val="00797A14"/>
    <w:rsid w:val="007A2CB5"/>
    <w:rsid w:val="007A4D6E"/>
    <w:rsid w:val="007A583D"/>
    <w:rsid w:val="007A6B4B"/>
    <w:rsid w:val="007B078E"/>
    <w:rsid w:val="007B1945"/>
    <w:rsid w:val="007B1ADD"/>
    <w:rsid w:val="007B240C"/>
    <w:rsid w:val="007B3E99"/>
    <w:rsid w:val="007B44BB"/>
    <w:rsid w:val="007B53C4"/>
    <w:rsid w:val="007B6131"/>
    <w:rsid w:val="007B79FA"/>
    <w:rsid w:val="007C086D"/>
    <w:rsid w:val="007C172D"/>
    <w:rsid w:val="007C3897"/>
    <w:rsid w:val="007C3D50"/>
    <w:rsid w:val="007C4D1F"/>
    <w:rsid w:val="007C4E11"/>
    <w:rsid w:val="007C4E9A"/>
    <w:rsid w:val="007C5046"/>
    <w:rsid w:val="007C6473"/>
    <w:rsid w:val="007D12F8"/>
    <w:rsid w:val="007D5649"/>
    <w:rsid w:val="007E2BC8"/>
    <w:rsid w:val="007E2BE3"/>
    <w:rsid w:val="007E40E4"/>
    <w:rsid w:val="007E4B8E"/>
    <w:rsid w:val="007E5DB2"/>
    <w:rsid w:val="007E6B05"/>
    <w:rsid w:val="007F1B24"/>
    <w:rsid w:val="007F4B48"/>
    <w:rsid w:val="0080534B"/>
    <w:rsid w:val="00807523"/>
    <w:rsid w:val="00807DAC"/>
    <w:rsid w:val="00813151"/>
    <w:rsid w:val="00813265"/>
    <w:rsid w:val="00814D4A"/>
    <w:rsid w:val="008150A1"/>
    <w:rsid w:val="0081729B"/>
    <w:rsid w:val="00820023"/>
    <w:rsid w:val="008205EB"/>
    <w:rsid w:val="008218DB"/>
    <w:rsid w:val="00822BEA"/>
    <w:rsid w:val="00823CC4"/>
    <w:rsid w:val="0082624C"/>
    <w:rsid w:val="0082625E"/>
    <w:rsid w:val="00826449"/>
    <w:rsid w:val="00827885"/>
    <w:rsid w:val="00832242"/>
    <w:rsid w:val="00836CB5"/>
    <w:rsid w:val="008373DE"/>
    <w:rsid w:val="008425E3"/>
    <w:rsid w:val="00842B25"/>
    <w:rsid w:val="0084443F"/>
    <w:rsid w:val="0084566F"/>
    <w:rsid w:val="0085042E"/>
    <w:rsid w:val="00853CC9"/>
    <w:rsid w:val="00854AF4"/>
    <w:rsid w:val="008604E7"/>
    <w:rsid w:val="00861BE2"/>
    <w:rsid w:val="0086228B"/>
    <w:rsid w:val="00862D2B"/>
    <w:rsid w:val="0086679B"/>
    <w:rsid w:val="00870919"/>
    <w:rsid w:val="00871A06"/>
    <w:rsid w:val="00871C0E"/>
    <w:rsid w:val="00873825"/>
    <w:rsid w:val="00873CD7"/>
    <w:rsid w:val="0087458F"/>
    <w:rsid w:val="00874D60"/>
    <w:rsid w:val="00875183"/>
    <w:rsid w:val="00880C04"/>
    <w:rsid w:val="008814C0"/>
    <w:rsid w:val="00883769"/>
    <w:rsid w:val="00883EB9"/>
    <w:rsid w:val="008853CC"/>
    <w:rsid w:val="00886F1C"/>
    <w:rsid w:val="008929FD"/>
    <w:rsid w:val="00892E6B"/>
    <w:rsid w:val="00896890"/>
    <w:rsid w:val="00897D69"/>
    <w:rsid w:val="008A4911"/>
    <w:rsid w:val="008A737B"/>
    <w:rsid w:val="008A7E5C"/>
    <w:rsid w:val="008B1069"/>
    <w:rsid w:val="008B11F0"/>
    <w:rsid w:val="008B14B7"/>
    <w:rsid w:val="008B28E9"/>
    <w:rsid w:val="008B3E9D"/>
    <w:rsid w:val="008B4F2F"/>
    <w:rsid w:val="008B55C1"/>
    <w:rsid w:val="008C0C5A"/>
    <w:rsid w:val="008C155A"/>
    <w:rsid w:val="008C35AC"/>
    <w:rsid w:val="008D010C"/>
    <w:rsid w:val="008D0A4B"/>
    <w:rsid w:val="008D0C48"/>
    <w:rsid w:val="008D19B0"/>
    <w:rsid w:val="008D2135"/>
    <w:rsid w:val="008D2B3A"/>
    <w:rsid w:val="008D44FF"/>
    <w:rsid w:val="008D696F"/>
    <w:rsid w:val="008E0985"/>
    <w:rsid w:val="008E1D7D"/>
    <w:rsid w:val="008E253C"/>
    <w:rsid w:val="008E2DDE"/>
    <w:rsid w:val="008E379B"/>
    <w:rsid w:val="008E5B2B"/>
    <w:rsid w:val="008E71D2"/>
    <w:rsid w:val="008F5BF4"/>
    <w:rsid w:val="00900086"/>
    <w:rsid w:val="009015BF"/>
    <w:rsid w:val="00901655"/>
    <w:rsid w:val="009026FF"/>
    <w:rsid w:val="00904081"/>
    <w:rsid w:val="00904709"/>
    <w:rsid w:val="00904CBD"/>
    <w:rsid w:val="00905750"/>
    <w:rsid w:val="009073BE"/>
    <w:rsid w:val="00907887"/>
    <w:rsid w:val="00911367"/>
    <w:rsid w:val="0091276D"/>
    <w:rsid w:val="0091371E"/>
    <w:rsid w:val="00915D7F"/>
    <w:rsid w:val="00916BE2"/>
    <w:rsid w:val="00917904"/>
    <w:rsid w:val="009203E5"/>
    <w:rsid w:val="00920F6B"/>
    <w:rsid w:val="00921908"/>
    <w:rsid w:val="0092257F"/>
    <w:rsid w:val="00924FB6"/>
    <w:rsid w:val="009261D6"/>
    <w:rsid w:val="009264B9"/>
    <w:rsid w:val="00931FB0"/>
    <w:rsid w:val="00932C31"/>
    <w:rsid w:val="00936FEB"/>
    <w:rsid w:val="009372A9"/>
    <w:rsid w:val="00944351"/>
    <w:rsid w:val="00946206"/>
    <w:rsid w:val="0095062C"/>
    <w:rsid w:val="00951CED"/>
    <w:rsid w:val="00957992"/>
    <w:rsid w:val="00961842"/>
    <w:rsid w:val="00961996"/>
    <w:rsid w:val="00963160"/>
    <w:rsid w:val="00966528"/>
    <w:rsid w:val="00966D52"/>
    <w:rsid w:val="00970905"/>
    <w:rsid w:val="00971F02"/>
    <w:rsid w:val="0097257D"/>
    <w:rsid w:val="00973E74"/>
    <w:rsid w:val="009748AF"/>
    <w:rsid w:val="009768CA"/>
    <w:rsid w:val="00976B8C"/>
    <w:rsid w:val="00977021"/>
    <w:rsid w:val="00977A8C"/>
    <w:rsid w:val="00977FE7"/>
    <w:rsid w:val="00980C40"/>
    <w:rsid w:val="00980E0C"/>
    <w:rsid w:val="009840A5"/>
    <w:rsid w:val="00987104"/>
    <w:rsid w:val="00987D06"/>
    <w:rsid w:val="0099008D"/>
    <w:rsid w:val="00992239"/>
    <w:rsid w:val="009926B8"/>
    <w:rsid w:val="00992F67"/>
    <w:rsid w:val="0099383A"/>
    <w:rsid w:val="00995A32"/>
    <w:rsid w:val="00996B7B"/>
    <w:rsid w:val="00996E38"/>
    <w:rsid w:val="009978A9"/>
    <w:rsid w:val="009A0118"/>
    <w:rsid w:val="009A08B9"/>
    <w:rsid w:val="009A0D54"/>
    <w:rsid w:val="009A2E58"/>
    <w:rsid w:val="009A4558"/>
    <w:rsid w:val="009A4A1F"/>
    <w:rsid w:val="009A51C0"/>
    <w:rsid w:val="009A5E0E"/>
    <w:rsid w:val="009A6526"/>
    <w:rsid w:val="009A6AD2"/>
    <w:rsid w:val="009A7DA6"/>
    <w:rsid w:val="009B020E"/>
    <w:rsid w:val="009B3C27"/>
    <w:rsid w:val="009B4B57"/>
    <w:rsid w:val="009B56D1"/>
    <w:rsid w:val="009B5783"/>
    <w:rsid w:val="009C02E6"/>
    <w:rsid w:val="009C0DA3"/>
    <w:rsid w:val="009C14A3"/>
    <w:rsid w:val="009C1C12"/>
    <w:rsid w:val="009C4D6A"/>
    <w:rsid w:val="009C7664"/>
    <w:rsid w:val="009C7C51"/>
    <w:rsid w:val="009D0E45"/>
    <w:rsid w:val="009D1DE6"/>
    <w:rsid w:val="009D1F2B"/>
    <w:rsid w:val="009D2550"/>
    <w:rsid w:val="009D507C"/>
    <w:rsid w:val="009D5533"/>
    <w:rsid w:val="009D5C2F"/>
    <w:rsid w:val="009D61FD"/>
    <w:rsid w:val="009D621E"/>
    <w:rsid w:val="009D7A33"/>
    <w:rsid w:val="009E096A"/>
    <w:rsid w:val="009E1276"/>
    <w:rsid w:val="009E33FC"/>
    <w:rsid w:val="009E37E4"/>
    <w:rsid w:val="009E53A6"/>
    <w:rsid w:val="009E56F1"/>
    <w:rsid w:val="009F01A2"/>
    <w:rsid w:val="009F14DD"/>
    <w:rsid w:val="009F1895"/>
    <w:rsid w:val="009F524E"/>
    <w:rsid w:val="009F574B"/>
    <w:rsid w:val="00A0058C"/>
    <w:rsid w:val="00A02593"/>
    <w:rsid w:val="00A031A7"/>
    <w:rsid w:val="00A067B2"/>
    <w:rsid w:val="00A11AC6"/>
    <w:rsid w:val="00A12793"/>
    <w:rsid w:val="00A135F3"/>
    <w:rsid w:val="00A136C5"/>
    <w:rsid w:val="00A143E9"/>
    <w:rsid w:val="00A148CD"/>
    <w:rsid w:val="00A166E2"/>
    <w:rsid w:val="00A166E5"/>
    <w:rsid w:val="00A16C52"/>
    <w:rsid w:val="00A17C06"/>
    <w:rsid w:val="00A17E74"/>
    <w:rsid w:val="00A20029"/>
    <w:rsid w:val="00A2014F"/>
    <w:rsid w:val="00A223D4"/>
    <w:rsid w:val="00A23B11"/>
    <w:rsid w:val="00A24D75"/>
    <w:rsid w:val="00A257CD"/>
    <w:rsid w:val="00A30DB2"/>
    <w:rsid w:val="00A33D1E"/>
    <w:rsid w:val="00A349E0"/>
    <w:rsid w:val="00A34A69"/>
    <w:rsid w:val="00A34B01"/>
    <w:rsid w:val="00A34D30"/>
    <w:rsid w:val="00A35E21"/>
    <w:rsid w:val="00A374D0"/>
    <w:rsid w:val="00A42263"/>
    <w:rsid w:val="00A42974"/>
    <w:rsid w:val="00A435FB"/>
    <w:rsid w:val="00A46446"/>
    <w:rsid w:val="00A46482"/>
    <w:rsid w:val="00A51220"/>
    <w:rsid w:val="00A51D6A"/>
    <w:rsid w:val="00A532B1"/>
    <w:rsid w:val="00A5469F"/>
    <w:rsid w:val="00A56257"/>
    <w:rsid w:val="00A60E12"/>
    <w:rsid w:val="00A62D02"/>
    <w:rsid w:val="00A65347"/>
    <w:rsid w:val="00A66428"/>
    <w:rsid w:val="00A7218E"/>
    <w:rsid w:val="00A76103"/>
    <w:rsid w:val="00A763BC"/>
    <w:rsid w:val="00A77A3C"/>
    <w:rsid w:val="00A77A95"/>
    <w:rsid w:val="00A83147"/>
    <w:rsid w:val="00A850E6"/>
    <w:rsid w:val="00A86493"/>
    <w:rsid w:val="00A87BA6"/>
    <w:rsid w:val="00A9106A"/>
    <w:rsid w:val="00A912AC"/>
    <w:rsid w:val="00A9181A"/>
    <w:rsid w:val="00A91C64"/>
    <w:rsid w:val="00A92DD9"/>
    <w:rsid w:val="00A93002"/>
    <w:rsid w:val="00A93573"/>
    <w:rsid w:val="00A93B6B"/>
    <w:rsid w:val="00A945EB"/>
    <w:rsid w:val="00A94832"/>
    <w:rsid w:val="00A94EA8"/>
    <w:rsid w:val="00AA1CD3"/>
    <w:rsid w:val="00AA29D5"/>
    <w:rsid w:val="00AA3503"/>
    <w:rsid w:val="00AA368D"/>
    <w:rsid w:val="00AA46C2"/>
    <w:rsid w:val="00AA54C2"/>
    <w:rsid w:val="00AB2176"/>
    <w:rsid w:val="00AB2FDF"/>
    <w:rsid w:val="00AB365B"/>
    <w:rsid w:val="00AB4CCB"/>
    <w:rsid w:val="00AB5414"/>
    <w:rsid w:val="00AB5D43"/>
    <w:rsid w:val="00AB77E9"/>
    <w:rsid w:val="00AB7A1C"/>
    <w:rsid w:val="00AC0C9B"/>
    <w:rsid w:val="00AC18F7"/>
    <w:rsid w:val="00AC1B8A"/>
    <w:rsid w:val="00AC3863"/>
    <w:rsid w:val="00AC7055"/>
    <w:rsid w:val="00AD0F5D"/>
    <w:rsid w:val="00AD22FE"/>
    <w:rsid w:val="00AD2581"/>
    <w:rsid w:val="00AD2716"/>
    <w:rsid w:val="00AD50C7"/>
    <w:rsid w:val="00AD5586"/>
    <w:rsid w:val="00AD6B03"/>
    <w:rsid w:val="00AD6CCD"/>
    <w:rsid w:val="00AE31B7"/>
    <w:rsid w:val="00AE36D1"/>
    <w:rsid w:val="00AE4793"/>
    <w:rsid w:val="00AE4C1E"/>
    <w:rsid w:val="00AE7231"/>
    <w:rsid w:val="00AF09AE"/>
    <w:rsid w:val="00AF0B37"/>
    <w:rsid w:val="00AF49C0"/>
    <w:rsid w:val="00AF5A40"/>
    <w:rsid w:val="00AF5E8D"/>
    <w:rsid w:val="00AF7A6A"/>
    <w:rsid w:val="00B00675"/>
    <w:rsid w:val="00B00CC0"/>
    <w:rsid w:val="00B00D71"/>
    <w:rsid w:val="00B0124B"/>
    <w:rsid w:val="00B03A30"/>
    <w:rsid w:val="00B045C3"/>
    <w:rsid w:val="00B049E1"/>
    <w:rsid w:val="00B07B00"/>
    <w:rsid w:val="00B07D23"/>
    <w:rsid w:val="00B104B8"/>
    <w:rsid w:val="00B139DF"/>
    <w:rsid w:val="00B144DC"/>
    <w:rsid w:val="00B17A24"/>
    <w:rsid w:val="00B17A56"/>
    <w:rsid w:val="00B20244"/>
    <w:rsid w:val="00B21BBF"/>
    <w:rsid w:val="00B2340E"/>
    <w:rsid w:val="00B25093"/>
    <w:rsid w:val="00B2732A"/>
    <w:rsid w:val="00B27823"/>
    <w:rsid w:val="00B3107A"/>
    <w:rsid w:val="00B314E6"/>
    <w:rsid w:val="00B3397D"/>
    <w:rsid w:val="00B34925"/>
    <w:rsid w:val="00B3512D"/>
    <w:rsid w:val="00B354CB"/>
    <w:rsid w:val="00B3576C"/>
    <w:rsid w:val="00B35A29"/>
    <w:rsid w:val="00B3721B"/>
    <w:rsid w:val="00B404AD"/>
    <w:rsid w:val="00B40584"/>
    <w:rsid w:val="00B40CB5"/>
    <w:rsid w:val="00B43077"/>
    <w:rsid w:val="00B44659"/>
    <w:rsid w:val="00B45118"/>
    <w:rsid w:val="00B452A7"/>
    <w:rsid w:val="00B458D3"/>
    <w:rsid w:val="00B45956"/>
    <w:rsid w:val="00B46EA4"/>
    <w:rsid w:val="00B606C3"/>
    <w:rsid w:val="00B60851"/>
    <w:rsid w:val="00B60D4F"/>
    <w:rsid w:val="00B62AD8"/>
    <w:rsid w:val="00B6367B"/>
    <w:rsid w:val="00B6460C"/>
    <w:rsid w:val="00B6480E"/>
    <w:rsid w:val="00B66282"/>
    <w:rsid w:val="00B665F7"/>
    <w:rsid w:val="00B7023F"/>
    <w:rsid w:val="00B74654"/>
    <w:rsid w:val="00B75A3A"/>
    <w:rsid w:val="00B7755B"/>
    <w:rsid w:val="00B77C16"/>
    <w:rsid w:val="00B8040B"/>
    <w:rsid w:val="00B8158D"/>
    <w:rsid w:val="00B82F70"/>
    <w:rsid w:val="00B83048"/>
    <w:rsid w:val="00B837A5"/>
    <w:rsid w:val="00B83A19"/>
    <w:rsid w:val="00B83BA0"/>
    <w:rsid w:val="00B84995"/>
    <w:rsid w:val="00B85F4F"/>
    <w:rsid w:val="00B864C9"/>
    <w:rsid w:val="00B86BED"/>
    <w:rsid w:val="00B86CF4"/>
    <w:rsid w:val="00B86D09"/>
    <w:rsid w:val="00B8727D"/>
    <w:rsid w:val="00B90993"/>
    <w:rsid w:val="00B94830"/>
    <w:rsid w:val="00B9625D"/>
    <w:rsid w:val="00B97D90"/>
    <w:rsid w:val="00BA02AC"/>
    <w:rsid w:val="00BA0547"/>
    <w:rsid w:val="00BA0A7D"/>
    <w:rsid w:val="00BA218B"/>
    <w:rsid w:val="00BA2B6F"/>
    <w:rsid w:val="00BA4244"/>
    <w:rsid w:val="00BA6141"/>
    <w:rsid w:val="00BA661A"/>
    <w:rsid w:val="00BB119E"/>
    <w:rsid w:val="00BB1D41"/>
    <w:rsid w:val="00BB3553"/>
    <w:rsid w:val="00BB5D87"/>
    <w:rsid w:val="00BB6A30"/>
    <w:rsid w:val="00BB79DB"/>
    <w:rsid w:val="00BB7CAD"/>
    <w:rsid w:val="00BB7CC1"/>
    <w:rsid w:val="00BB7E4A"/>
    <w:rsid w:val="00BC0F4B"/>
    <w:rsid w:val="00BC10B4"/>
    <w:rsid w:val="00BC1166"/>
    <w:rsid w:val="00BC1F00"/>
    <w:rsid w:val="00BC51C6"/>
    <w:rsid w:val="00BC55C9"/>
    <w:rsid w:val="00BC57F1"/>
    <w:rsid w:val="00BD4024"/>
    <w:rsid w:val="00BD5759"/>
    <w:rsid w:val="00BD5BA4"/>
    <w:rsid w:val="00BD5F10"/>
    <w:rsid w:val="00BD7C60"/>
    <w:rsid w:val="00BD7E66"/>
    <w:rsid w:val="00BD7FB8"/>
    <w:rsid w:val="00BE08BD"/>
    <w:rsid w:val="00BE2FE4"/>
    <w:rsid w:val="00BE31E3"/>
    <w:rsid w:val="00BE33ED"/>
    <w:rsid w:val="00BE3F03"/>
    <w:rsid w:val="00BE4B8B"/>
    <w:rsid w:val="00BE52D1"/>
    <w:rsid w:val="00BE54B3"/>
    <w:rsid w:val="00BE7104"/>
    <w:rsid w:val="00BE747C"/>
    <w:rsid w:val="00BF01E7"/>
    <w:rsid w:val="00BF0592"/>
    <w:rsid w:val="00BF1739"/>
    <w:rsid w:val="00BF1DD0"/>
    <w:rsid w:val="00BF2D96"/>
    <w:rsid w:val="00BF42EB"/>
    <w:rsid w:val="00BF5360"/>
    <w:rsid w:val="00C00156"/>
    <w:rsid w:val="00C0067C"/>
    <w:rsid w:val="00C00691"/>
    <w:rsid w:val="00C012C5"/>
    <w:rsid w:val="00C054D4"/>
    <w:rsid w:val="00C0698E"/>
    <w:rsid w:val="00C07938"/>
    <w:rsid w:val="00C10C9D"/>
    <w:rsid w:val="00C125C7"/>
    <w:rsid w:val="00C12A73"/>
    <w:rsid w:val="00C13720"/>
    <w:rsid w:val="00C13ABD"/>
    <w:rsid w:val="00C16572"/>
    <w:rsid w:val="00C22E0B"/>
    <w:rsid w:val="00C23FC6"/>
    <w:rsid w:val="00C24457"/>
    <w:rsid w:val="00C2539B"/>
    <w:rsid w:val="00C25586"/>
    <w:rsid w:val="00C27A03"/>
    <w:rsid w:val="00C31362"/>
    <w:rsid w:val="00C316EC"/>
    <w:rsid w:val="00C32D2D"/>
    <w:rsid w:val="00C330AF"/>
    <w:rsid w:val="00C33D30"/>
    <w:rsid w:val="00C3474C"/>
    <w:rsid w:val="00C34E82"/>
    <w:rsid w:val="00C35495"/>
    <w:rsid w:val="00C35565"/>
    <w:rsid w:val="00C35792"/>
    <w:rsid w:val="00C35B9F"/>
    <w:rsid w:val="00C35BE2"/>
    <w:rsid w:val="00C36846"/>
    <w:rsid w:val="00C37633"/>
    <w:rsid w:val="00C40845"/>
    <w:rsid w:val="00C40BFB"/>
    <w:rsid w:val="00C4421B"/>
    <w:rsid w:val="00C459F4"/>
    <w:rsid w:val="00C4654F"/>
    <w:rsid w:val="00C46B9A"/>
    <w:rsid w:val="00C47F5E"/>
    <w:rsid w:val="00C519A7"/>
    <w:rsid w:val="00C51EA6"/>
    <w:rsid w:val="00C521D2"/>
    <w:rsid w:val="00C55A11"/>
    <w:rsid w:val="00C649D0"/>
    <w:rsid w:val="00C663E2"/>
    <w:rsid w:val="00C7027C"/>
    <w:rsid w:val="00C71487"/>
    <w:rsid w:val="00C71576"/>
    <w:rsid w:val="00C71AFE"/>
    <w:rsid w:val="00C7381E"/>
    <w:rsid w:val="00C741EA"/>
    <w:rsid w:val="00C75CE9"/>
    <w:rsid w:val="00C77194"/>
    <w:rsid w:val="00C7758C"/>
    <w:rsid w:val="00C7758E"/>
    <w:rsid w:val="00C77613"/>
    <w:rsid w:val="00C77970"/>
    <w:rsid w:val="00C84C4D"/>
    <w:rsid w:val="00C86DAB"/>
    <w:rsid w:val="00C87E6E"/>
    <w:rsid w:val="00C90184"/>
    <w:rsid w:val="00C90FA9"/>
    <w:rsid w:val="00C91EF1"/>
    <w:rsid w:val="00C92C0F"/>
    <w:rsid w:val="00C930A2"/>
    <w:rsid w:val="00C94828"/>
    <w:rsid w:val="00C950F1"/>
    <w:rsid w:val="00C95966"/>
    <w:rsid w:val="00C95BF1"/>
    <w:rsid w:val="00C97C04"/>
    <w:rsid w:val="00CA06A9"/>
    <w:rsid w:val="00CA0C05"/>
    <w:rsid w:val="00CA4663"/>
    <w:rsid w:val="00CA4FFA"/>
    <w:rsid w:val="00CA517F"/>
    <w:rsid w:val="00CA5A01"/>
    <w:rsid w:val="00CA78E6"/>
    <w:rsid w:val="00CA7C60"/>
    <w:rsid w:val="00CA7F77"/>
    <w:rsid w:val="00CB0505"/>
    <w:rsid w:val="00CB0D8E"/>
    <w:rsid w:val="00CB1C0F"/>
    <w:rsid w:val="00CB2E89"/>
    <w:rsid w:val="00CC13F0"/>
    <w:rsid w:val="00CC1F59"/>
    <w:rsid w:val="00CC228D"/>
    <w:rsid w:val="00CC240F"/>
    <w:rsid w:val="00CC3A89"/>
    <w:rsid w:val="00CC3E4E"/>
    <w:rsid w:val="00CC4F1F"/>
    <w:rsid w:val="00CC563E"/>
    <w:rsid w:val="00CC5BCE"/>
    <w:rsid w:val="00CD0868"/>
    <w:rsid w:val="00CD16D7"/>
    <w:rsid w:val="00CD2ED8"/>
    <w:rsid w:val="00CD2FD4"/>
    <w:rsid w:val="00CD3C4F"/>
    <w:rsid w:val="00CD3D7B"/>
    <w:rsid w:val="00CD475C"/>
    <w:rsid w:val="00CD7441"/>
    <w:rsid w:val="00CE0E2F"/>
    <w:rsid w:val="00CE263D"/>
    <w:rsid w:val="00CE2D07"/>
    <w:rsid w:val="00CE363E"/>
    <w:rsid w:val="00CE5EC7"/>
    <w:rsid w:val="00CE6F15"/>
    <w:rsid w:val="00CE74C7"/>
    <w:rsid w:val="00CF1191"/>
    <w:rsid w:val="00CF134A"/>
    <w:rsid w:val="00CF3490"/>
    <w:rsid w:val="00CF4068"/>
    <w:rsid w:val="00CF679B"/>
    <w:rsid w:val="00CF70C9"/>
    <w:rsid w:val="00CF7F5B"/>
    <w:rsid w:val="00D00543"/>
    <w:rsid w:val="00D06ED4"/>
    <w:rsid w:val="00D0714F"/>
    <w:rsid w:val="00D075A6"/>
    <w:rsid w:val="00D077B6"/>
    <w:rsid w:val="00D07F7F"/>
    <w:rsid w:val="00D205C5"/>
    <w:rsid w:val="00D252BC"/>
    <w:rsid w:val="00D2634F"/>
    <w:rsid w:val="00D26539"/>
    <w:rsid w:val="00D3067C"/>
    <w:rsid w:val="00D30A6E"/>
    <w:rsid w:val="00D314CC"/>
    <w:rsid w:val="00D329A9"/>
    <w:rsid w:val="00D354A1"/>
    <w:rsid w:val="00D360B0"/>
    <w:rsid w:val="00D37C6C"/>
    <w:rsid w:val="00D41C74"/>
    <w:rsid w:val="00D431E4"/>
    <w:rsid w:val="00D43587"/>
    <w:rsid w:val="00D45927"/>
    <w:rsid w:val="00D46041"/>
    <w:rsid w:val="00D53087"/>
    <w:rsid w:val="00D53505"/>
    <w:rsid w:val="00D537D6"/>
    <w:rsid w:val="00D54B7F"/>
    <w:rsid w:val="00D554A1"/>
    <w:rsid w:val="00D55F96"/>
    <w:rsid w:val="00D56D66"/>
    <w:rsid w:val="00D571D3"/>
    <w:rsid w:val="00D60189"/>
    <w:rsid w:val="00D61ECE"/>
    <w:rsid w:val="00D64974"/>
    <w:rsid w:val="00D64B61"/>
    <w:rsid w:val="00D66A0E"/>
    <w:rsid w:val="00D66D5F"/>
    <w:rsid w:val="00D7011C"/>
    <w:rsid w:val="00D71386"/>
    <w:rsid w:val="00D71A6C"/>
    <w:rsid w:val="00D71F7E"/>
    <w:rsid w:val="00D741FB"/>
    <w:rsid w:val="00D74F62"/>
    <w:rsid w:val="00D750A0"/>
    <w:rsid w:val="00D75A30"/>
    <w:rsid w:val="00D769E9"/>
    <w:rsid w:val="00D76F39"/>
    <w:rsid w:val="00D77EA5"/>
    <w:rsid w:val="00D83832"/>
    <w:rsid w:val="00D83B1F"/>
    <w:rsid w:val="00D846F7"/>
    <w:rsid w:val="00D8646C"/>
    <w:rsid w:val="00D86B0A"/>
    <w:rsid w:val="00D8710A"/>
    <w:rsid w:val="00D875EB"/>
    <w:rsid w:val="00D92329"/>
    <w:rsid w:val="00D923F6"/>
    <w:rsid w:val="00D9539F"/>
    <w:rsid w:val="00D95881"/>
    <w:rsid w:val="00D97E04"/>
    <w:rsid w:val="00DA4288"/>
    <w:rsid w:val="00DA5722"/>
    <w:rsid w:val="00DB08B6"/>
    <w:rsid w:val="00DB18A2"/>
    <w:rsid w:val="00DB240D"/>
    <w:rsid w:val="00DB27F6"/>
    <w:rsid w:val="00DB2E13"/>
    <w:rsid w:val="00DB2E21"/>
    <w:rsid w:val="00DB4ED5"/>
    <w:rsid w:val="00DC3725"/>
    <w:rsid w:val="00DC5916"/>
    <w:rsid w:val="00DC66D0"/>
    <w:rsid w:val="00DC6E37"/>
    <w:rsid w:val="00DC7B5C"/>
    <w:rsid w:val="00DC7FEE"/>
    <w:rsid w:val="00DD1071"/>
    <w:rsid w:val="00DD1500"/>
    <w:rsid w:val="00DD1881"/>
    <w:rsid w:val="00DD22C0"/>
    <w:rsid w:val="00DD278A"/>
    <w:rsid w:val="00DD57A8"/>
    <w:rsid w:val="00DD6028"/>
    <w:rsid w:val="00DD60F6"/>
    <w:rsid w:val="00DD6333"/>
    <w:rsid w:val="00DD6CE4"/>
    <w:rsid w:val="00DD7596"/>
    <w:rsid w:val="00DD763E"/>
    <w:rsid w:val="00DE01BF"/>
    <w:rsid w:val="00DE1173"/>
    <w:rsid w:val="00DE2EB3"/>
    <w:rsid w:val="00DE3A9A"/>
    <w:rsid w:val="00DE5F37"/>
    <w:rsid w:val="00DF105D"/>
    <w:rsid w:val="00DF28BC"/>
    <w:rsid w:val="00DF2DCC"/>
    <w:rsid w:val="00DF3393"/>
    <w:rsid w:val="00DF4773"/>
    <w:rsid w:val="00DF4FF0"/>
    <w:rsid w:val="00DF59BE"/>
    <w:rsid w:val="00DF5ADB"/>
    <w:rsid w:val="00DF5B74"/>
    <w:rsid w:val="00DF6D64"/>
    <w:rsid w:val="00DF79EE"/>
    <w:rsid w:val="00E0509A"/>
    <w:rsid w:val="00E12D2C"/>
    <w:rsid w:val="00E135AB"/>
    <w:rsid w:val="00E15066"/>
    <w:rsid w:val="00E1567A"/>
    <w:rsid w:val="00E15E22"/>
    <w:rsid w:val="00E15F25"/>
    <w:rsid w:val="00E1662E"/>
    <w:rsid w:val="00E232AF"/>
    <w:rsid w:val="00E23B5D"/>
    <w:rsid w:val="00E25084"/>
    <w:rsid w:val="00E30257"/>
    <w:rsid w:val="00E30307"/>
    <w:rsid w:val="00E31084"/>
    <w:rsid w:val="00E37438"/>
    <w:rsid w:val="00E37E2A"/>
    <w:rsid w:val="00E4032E"/>
    <w:rsid w:val="00E43C66"/>
    <w:rsid w:val="00E4577E"/>
    <w:rsid w:val="00E46A9A"/>
    <w:rsid w:val="00E505CB"/>
    <w:rsid w:val="00E50A1A"/>
    <w:rsid w:val="00E54CB1"/>
    <w:rsid w:val="00E607BF"/>
    <w:rsid w:val="00E60FFD"/>
    <w:rsid w:val="00E622AF"/>
    <w:rsid w:val="00E63AEB"/>
    <w:rsid w:val="00E650FF"/>
    <w:rsid w:val="00E6754D"/>
    <w:rsid w:val="00E675CA"/>
    <w:rsid w:val="00E704DD"/>
    <w:rsid w:val="00E72023"/>
    <w:rsid w:val="00E727C8"/>
    <w:rsid w:val="00E733A5"/>
    <w:rsid w:val="00E738A1"/>
    <w:rsid w:val="00E74044"/>
    <w:rsid w:val="00E75293"/>
    <w:rsid w:val="00E76B90"/>
    <w:rsid w:val="00E826EF"/>
    <w:rsid w:val="00E83912"/>
    <w:rsid w:val="00E84414"/>
    <w:rsid w:val="00E8449F"/>
    <w:rsid w:val="00E863BC"/>
    <w:rsid w:val="00E86CCD"/>
    <w:rsid w:val="00E965B2"/>
    <w:rsid w:val="00E9721C"/>
    <w:rsid w:val="00EA360D"/>
    <w:rsid w:val="00EA52CC"/>
    <w:rsid w:val="00EA5358"/>
    <w:rsid w:val="00EA5FA6"/>
    <w:rsid w:val="00EA6F88"/>
    <w:rsid w:val="00EB1441"/>
    <w:rsid w:val="00EB16F6"/>
    <w:rsid w:val="00EB1AE3"/>
    <w:rsid w:val="00EB1DEF"/>
    <w:rsid w:val="00EB43EB"/>
    <w:rsid w:val="00EB4C13"/>
    <w:rsid w:val="00EB6A92"/>
    <w:rsid w:val="00EB6D9B"/>
    <w:rsid w:val="00EB70FF"/>
    <w:rsid w:val="00EB7F0D"/>
    <w:rsid w:val="00EC0297"/>
    <w:rsid w:val="00EC75EE"/>
    <w:rsid w:val="00ED0572"/>
    <w:rsid w:val="00ED0683"/>
    <w:rsid w:val="00ED3728"/>
    <w:rsid w:val="00ED39E2"/>
    <w:rsid w:val="00ED3D95"/>
    <w:rsid w:val="00ED5CA9"/>
    <w:rsid w:val="00ED799A"/>
    <w:rsid w:val="00EE0809"/>
    <w:rsid w:val="00EE2E99"/>
    <w:rsid w:val="00EE5738"/>
    <w:rsid w:val="00EE640F"/>
    <w:rsid w:val="00EE7F4C"/>
    <w:rsid w:val="00EF10E0"/>
    <w:rsid w:val="00EF4DE8"/>
    <w:rsid w:val="00EF50EA"/>
    <w:rsid w:val="00EF7177"/>
    <w:rsid w:val="00EF7820"/>
    <w:rsid w:val="00F03ECC"/>
    <w:rsid w:val="00F03F78"/>
    <w:rsid w:val="00F10B21"/>
    <w:rsid w:val="00F152E2"/>
    <w:rsid w:val="00F174E8"/>
    <w:rsid w:val="00F17E0B"/>
    <w:rsid w:val="00F203FA"/>
    <w:rsid w:val="00F2073E"/>
    <w:rsid w:val="00F20DFB"/>
    <w:rsid w:val="00F21E54"/>
    <w:rsid w:val="00F22E03"/>
    <w:rsid w:val="00F25918"/>
    <w:rsid w:val="00F32443"/>
    <w:rsid w:val="00F32EC7"/>
    <w:rsid w:val="00F35C65"/>
    <w:rsid w:val="00F36A99"/>
    <w:rsid w:val="00F4117E"/>
    <w:rsid w:val="00F42E0A"/>
    <w:rsid w:val="00F44AA3"/>
    <w:rsid w:val="00F467DB"/>
    <w:rsid w:val="00F46F8C"/>
    <w:rsid w:val="00F47690"/>
    <w:rsid w:val="00F47B2D"/>
    <w:rsid w:val="00F51738"/>
    <w:rsid w:val="00F51BF9"/>
    <w:rsid w:val="00F52CE4"/>
    <w:rsid w:val="00F541FF"/>
    <w:rsid w:val="00F5634B"/>
    <w:rsid w:val="00F5771B"/>
    <w:rsid w:val="00F61400"/>
    <w:rsid w:val="00F6225D"/>
    <w:rsid w:val="00F63F12"/>
    <w:rsid w:val="00F64086"/>
    <w:rsid w:val="00F640E7"/>
    <w:rsid w:val="00F64FC0"/>
    <w:rsid w:val="00F66AAE"/>
    <w:rsid w:val="00F66ABE"/>
    <w:rsid w:val="00F66E1D"/>
    <w:rsid w:val="00F6753B"/>
    <w:rsid w:val="00F715A0"/>
    <w:rsid w:val="00F7333D"/>
    <w:rsid w:val="00F74EA3"/>
    <w:rsid w:val="00F75F27"/>
    <w:rsid w:val="00F80645"/>
    <w:rsid w:val="00F80A0D"/>
    <w:rsid w:val="00F819E2"/>
    <w:rsid w:val="00F82284"/>
    <w:rsid w:val="00F8294E"/>
    <w:rsid w:val="00F86DE9"/>
    <w:rsid w:val="00F874B0"/>
    <w:rsid w:val="00F93531"/>
    <w:rsid w:val="00F93EC4"/>
    <w:rsid w:val="00F95D7D"/>
    <w:rsid w:val="00F974B5"/>
    <w:rsid w:val="00F9784C"/>
    <w:rsid w:val="00FA0207"/>
    <w:rsid w:val="00FA0FBA"/>
    <w:rsid w:val="00FA1EBA"/>
    <w:rsid w:val="00FA2B6C"/>
    <w:rsid w:val="00FA34A4"/>
    <w:rsid w:val="00FA3DCC"/>
    <w:rsid w:val="00FA3EEB"/>
    <w:rsid w:val="00FA5FEA"/>
    <w:rsid w:val="00FA6D45"/>
    <w:rsid w:val="00FA7169"/>
    <w:rsid w:val="00FA7345"/>
    <w:rsid w:val="00FB352B"/>
    <w:rsid w:val="00FB3C63"/>
    <w:rsid w:val="00FB60C9"/>
    <w:rsid w:val="00FB6DFD"/>
    <w:rsid w:val="00FC0DF4"/>
    <w:rsid w:val="00FC39FB"/>
    <w:rsid w:val="00FC5DC2"/>
    <w:rsid w:val="00FC5DF7"/>
    <w:rsid w:val="00FC6EB0"/>
    <w:rsid w:val="00FC70D8"/>
    <w:rsid w:val="00FC7A5B"/>
    <w:rsid w:val="00FC7E85"/>
    <w:rsid w:val="00FD0248"/>
    <w:rsid w:val="00FD0B85"/>
    <w:rsid w:val="00FD18FF"/>
    <w:rsid w:val="00FD2459"/>
    <w:rsid w:val="00FD251D"/>
    <w:rsid w:val="00FD251F"/>
    <w:rsid w:val="00FD31E8"/>
    <w:rsid w:val="00FD46FD"/>
    <w:rsid w:val="00FD6787"/>
    <w:rsid w:val="00FE177E"/>
    <w:rsid w:val="00FE1A4C"/>
    <w:rsid w:val="00FE2859"/>
    <w:rsid w:val="00FE345E"/>
    <w:rsid w:val="00FE400F"/>
    <w:rsid w:val="00FF0284"/>
    <w:rsid w:val="00FF0440"/>
    <w:rsid w:val="00FF159C"/>
    <w:rsid w:val="00FF1ADA"/>
    <w:rsid w:val="00FF318B"/>
    <w:rsid w:val="00FF3356"/>
    <w:rsid w:val="00FF53AC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71AC3C3"/>
  <w15:docId w15:val="{49A7734F-FF4E-47F1-B860-9E64CF9E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5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65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539"/>
  </w:style>
  <w:style w:type="paragraph" w:styleId="Footer">
    <w:name w:val="footer"/>
    <w:basedOn w:val="Normal"/>
    <w:link w:val="FooterChar"/>
    <w:rsid w:val="00412D2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12D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1C0F"/>
    <w:pPr>
      <w:ind w:left="720"/>
    </w:pPr>
  </w:style>
  <w:style w:type="character" w:styleId="Hyperlink">
    <w:name w:val="Hyperlink"/>
    <w:rsid w:val="00FC6EB0"/>
    <w:rPr>
      <w:color w:val="0000FF"/>
      <w:u w:val="single"/>
    </w:rPr>
  </w:style>
  <w:style w:type="character" w:customStyle="1" w:styleId="bumpedfont15">
    <w:name w:val="bumpedfont15"/>
    <w:basedOn w:val="DefaultParagraphFont"/>
    <w:rsid w:val="00C77613"/>
  </w:style>
  <w:style w:type="paragraph" w:styleId="Revision">
    <w:name w:val="Revision"/>
    <w:hidden/>
    <w:uiPriority w:val="99"/>
    <w:semiHidden/>
    <w:rsid w:val="00FD251F"/>
    <w:rPr>
      <w:sz w:val="24"/>
      <w:szCs w:val="24"/>
    </w:rPr>
  </w:style>
  <w:style w:type="character" w:customStyle="1" w:styleId="m2864920096757072680m8541236805765654557s8">
    <w:name w:val="m_2864920096757072680m_8541236805765654557s8"/>
    <w:basedOn w:val="DefaultParagraphFont"/>
    <w:rsid w:val="006A7345"/>
  </w:style>
  <w:style w:type="character" w:customStyle="1" w:styleId="m2864920096757072680m8541236805765654557s4">
    <w:name w:val="m_2864920096757072680m_8541236805765654557s4"/>
    <w:basedOn w:val="DefaultParagraphFont"/>
    <w:rsid w:val="006A7345"/>
  </w:style>
  <w:style w:type="paragraph" w:styleId="NoSpacing">
    <w:name w:val="No Spacing"/>
    <w:uiPriority w:val="1"/>
    <w:qFormat/>
    <w:rsid w:val="00AD50C7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6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835D-D488-4CEE-A6FE-194986ED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936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408</vt:lpstr>
    </vt:vector>
  </TitlesOfParts>
  <Company>Hewlett-Packard Company</Company>
  <LinksUpToDate>false</LinksUpToDate>
  <CharactersWithSpaces>5949</CharactersWithSpaces>
  <SharedDoc>false</SharedDoc>
  <HLinks>
    <vt:vector size="6" baseType="variant">
      <vt:variant>
        <vt:i4>2424936</vt:i4>
      </vt:variant>
      <vt:variant>
        <vt:i4>0</vt:i4>
      </vt:variant>
      <vt:variant>
        <vt:i4>0</vt:i4>
      </vt:variant>
      <vt:variant>
        <vt:i4>5</vt:i4>
      </vt:variant>
      <vt:variant>
        <vt:lpwstr>http://www.newtjhs.com/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408</dc:title>
  <dc:creator>Toni</dc:creator>
  <cp:lastModifiedBy>E Horvat</cp:lastModifiedBy>
  <cp:revision>34</cp:revision>
  <cp:lastPrinted>2022-02-28T17:23:00Z</cp:lastPrinted>
  <dcterms:created xsi:type="dcterms:W3CDTF">2022-02-28T16:42:00Z</dcterms:created>
  <dcterms:modified xsi:type="dcterms:W3CDTF">2022-03-10T16:11:00Z</dcterms:modified>
</cp:coreProperties>
</file>